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0DF4" w14:textId="54C456B8"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290AB1">
        <w:rPr>
          <w:rFonts w:cs="Arial"/>
          <w:b/>
          <w:sz w:val="24"/>
          <w:szCs w:val="24"/>
        </w:rPr>
        <w:t>5</w:t>
      </w:r>
      <w:r>
        <w:rPr>
          <w:rFonts w:eastAsia="宋体" w:cs="Arial"/>
          <w:b/>
          <w:sz w:val="24"/>
          <w:szCs w:val="24"/>
          <w:lang w:eastAsia="zh-CN"/>
        </w:rPr>
        <w:t>-e</w:t>
      </w:r>
      <w:r w:rsidRPr="007D3E81">
        <w:rPr>
          <w:rFonts w:cs="Arial"/>
          <w:b/>
          <w:sz w:val="24"/>
          <w:szCs w:val="24"/>
        </w:rPr>
        <w:tab/>
      </w:r>
      <w:r w:rsidR="004A3F5C" w:rsidRPr="004A3F5C">
        <w:rPr>
          <w:rFonts w:cs="Arial"/>
          <w:b/>
          <w:sz w:val="24"/>
          <w:szCs w:val="24"/>
        </w:rPr>
        <w:t>R3-</w:t>
      </w:r>
      <w:r w:rsidR="00E27DBE">
        <w:rPr>
          <w:rFonts w:cs="Arial"/>
          <w:b/>
          <w:sz w:val="24"/>
          <w:szCs w:val="24"/>
        </w:rPr>
        <w:t>222257</w:t>
      </w:r>
    </w:p>
    <w:p w14:paraId="73D91E75" w14:textId="593219C4"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BF1550">
        <w:rPr>
          <w:rFonts w:ascii="Arial" w:eastAsia="MS Mincho" w:hAnsi="Arial" w:cs="Arial"/>
          <w:b/>
          <w:sz w:val="24"/>
          <w:szCs w:val="24"/>
        </w:rPr>
        <w:t>Feb 21</w:t>
      </w:r>
      <w:r w:rsidR="00AA2366">
        <w:rPr>
          <w:rFonts w:ascii="Arial" w:eastAsia="MS Mincho" w:hAnsi="Arial" w:cs="Arial"/>
          <w:b/>
          <w:sz w:val="24"/>
          <w:szCs w:val="24"/>
        </w:rPr>
        <w:t xml:space="preserve"> </w:t>
      </w:r>
      <w:r w:rsidR="00B8253A" w:rsidRPr="00946759">
        <w:rPr>
          <w:rFonts w:ascii="Arial" w:eastAsia="MS Mincho" w:hAnsi="Arial" w:cs="Arial"/>
          <w:b/>
          <w:sz w:val="24"/>
          <w:szCs w:val="24"/>
        </w:rPr>
        <w:t xml:space="preserve">– </w:t>
      </w:r>
      <w:r w:rsidR="00BF1550">
        <w:rPr>
          <w:rFonts w:ascii="Arial" w:eastAsia="MS Mincho" w:hAnsi="Arial" w:cs="Arial"/>
          <w:b/>
          <w:sz w:val="24"/>
          <w:szCs w:val="24"/>
        </w:rPr>
        <w:t xml:space="preserve">Mar </w:t>
      </w:r>
      <w:r w:rsidR="00E27DBE">
        <w:rPr>
          <w:rFonts w:ascii="Arial" w:eastAsia="MS Mincho" w:hAnsi="Arial" w:cs="Arial"/>
          <w:b/>
          <w:sz w:val="24"/>
          <w:szCs w:val="24"/>
        </w:rPr>
        <w:t>0</w:t>
      </w:r>
      <w:r w:rsidR="00BF1550">
        <w:rPr>
          <w:rFonts w:ascii="Arial" w:eastAsia="MS Mincho" w:hAnsi="Arial" w:cs="Arial"/>
          <w:b/>
          <w:sz w:val="24"/>
          <w:szCs w:val="24"/>
        </w:rPr>
        <w:t xml:space="preserve">3, </w:t>
      </w:r>
      <w:r w:rsidR="00B8253A" w:rsidRPr="00946759">
        <w:rPr>
          <w:rFonts w:ascii="Arial" w:eastAsia="MS Mincho" w:hAnsi="Arial" w:cs="Arial"/>
          <w:b/>
          <w:sz w:val="24"/>
          <w:szCs w:val="24"/>
        </w:rPr>
        <w:t>202</w:t>
      </w:r>
      <w:r w:rsidR="00AA2366">
        <w:rPr>
          <w:rFonts w:ascii="Arial" w:eastAsia="MS Mincho" w:hAnsi="Arial" w:cs="Arial"/>
          <w:b/>
          <w:sz w:val="24"/>
          <w:szCs w:val="24"/>
        </w:rPr>
        <w:t>2</w:t>
      </w:r>
    </w:p>
    <w:p w14:paraId="6B726005" w14:textId="77777777" w:rsidR="008167F4" w:rsidRPr="007254F6" w:rsidRDefault="008167F4" w:rsidP="008167F4">
      <w:pPr>
        <w:widowControl w:val="0"/>
        <w:spacing w:after="0"/>
        <w:jc w:val="both"/>
        <w:rPr>
          <w:rFonts w:ascii="Arial" w:hAnsi="Arial"/>
          <w:sz w:val="24"/>
          <w:lang w:eastAsia="zh-CN"/>
        </w:rPr>
      </w:pPr>
    </w:p>
    <w:p w14:paraId="1DDA80DA" w14:textId="64D63EA6"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16735A" w:rsidRPr="0016735A">
        <w:rPr>
          <w:rFonts w:ascii="Arial" w:hAnsi="Arial" w:hint="eastAsia"/>
          <w:sz w:val="24"/>
          <w:lang w:eastAsia="zh-CN"/>
        </w:rPr>
        <w:t>19</w:t>
      </w:r>
      <w:r>
        <w:rPr>
          <w:rFonts w:ascii="Arial" w:hAnsi="Arial"/>
          <w:sz w:val="24"/>
          <w:lang w:eastAsia="zh-CN"/>
        </w:rPr>
        <w:t>.2</w:t>
      </w:r>
      <w:r w:rsidR="007441DB">
        <w:rPr>
          <w:rFonts w:ascii="Arial" w:hAnsi="Arial"/>
          <w:sz w:val="24"/>
          <w:lang w:eastAsia="zh-CN"/>
        </w:rPr>
        <w:t>.2</w:t>
      </w:r>
    </w:p>
    <w:p w14:paraId="628DE75C" w14:textId="2863D118"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sidR="00C71C15">
        <w:rPr>
          <w:rFonts w:ascii="Arial" w:hAnsi="Arial"/>
          <w:sz w:val="24"/>
          <w:lang w:eastAsia="zh-CN"/>
        </w:rPr>
        <w:t>CMCC</w:t>
      </w:r>
    </w:p>
    <w:p w14:paraId="78F1AF27" w14:textId="12F4AEE1"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C71C15" w:rsidRPr="00C71C15">
        <w:rPr>
          <w:rFonts w:ascii="Arial" w:hAnsi="Arial"/>
          <w:sz w:val="24"/>
        </w:rPr>
        <w:t>Discussion on RRC</w:t>
      </w:r>
      <w:r w:rsidR="008D1141">
        <w:rPr>
          <w:rFonts w:ascii="Arial" w:hAnsi="Arial"/>
          <w:sz w:val="24"/>
        </w:rPr>
        <w:t xml:space="preserve"> </w:t>
      </w:r>
      <w:r w:rsidR="00C71C15" w:rsidRPr="00C71C15">
        <w:rPr>
          <w:rFonts w:ascii="Arial" w:hAnsi="Arial"/>
          <w:sz w:val="24"/>
        </w:rPr>
        <w:t>INACTIVE State Positioning</w:t>
      </w:r>
      <w:r w:rsidR="003B7854">
        <w:rPr>
          <w:rFonts w:ascii="Arial" w:hAnsi="Arial"/>
          <w:sz w:val="24"/>
        </w:rPr>
        <w:t xml:space="preserve"> </w:t>
      </w:r>
    </w:p>
    <w:p w14:paraId="6AD9593C" w14:textId="2BD15CD3"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p>
    <w:p w14:paraId="2F414C8F" w14:textId="77777777" w:rsidR="00A91319" w:rsidRPr="00FD47F0" w:rsidRDefault="00A91319" w:rsidP="00CB1FB0">
      <w:pPr>
        <w:pStyle w:val="1"/>
        <w:spacing w:before="180"/>
        <w:rPr>
          <w:rFonts w:eastAsia="宋体"/>
          <w:lang w:eastAsia="zh-CN"/>
        </w:rPr>
      </w:pPr>
      <w:r w:rsidRPr="00FD47F0">
        <w:t>Introduction</w:t>
      </w:r>
    </w:p>
    <w:p w14:paraId="06B3B0DA" w14:textId="2C58D909" w:rsidR="008806EA" w:rsidRDefault="00114624" w:rsidP="00CB1FB0">
      <w:pPr>
        <w:spacing w:after="60"/>
        <w:rPr>
          <w:rFonts w:eastAsiaTheme="minorEastAsia"/>
          <w:sz w:val="21"/>
          <w:szCs w:val="21"/>
          <w:lang w:eastAsia="zh-CN"/>
        </w:rPr>
      </w:pPr>
      <w:r>
        <w:rPr>
          <w:rFonts w:eastAsiaTheme="minorEastAsia"/>
          <w:sz w:val="21"/>
          <w:szCs w:val="21"/>
          <w:lang w:eastAsia="zh-CN"/>
        </w:rPr>
        <w:t>I</w:t>
      </w:r>
      <w:r w:rsidR="00FB3489" w:rsidRPr="00FB3489">
        <w:rPr>
          <w:rFonts w:eastAsiaTheme="minorEastAsia"/>
          <w:sz w:val="21"/>
          <w:szCs w:val="21"/>
          <w:lang w:eastAsia="zh-CN"/>
        </w:rPr>
        <w:t>n RAN3#11</w:t>
      </w:r>
      <w:r w:rsidR="00FB3489">
        <w:rPr>
          <w:rFonts w:eastAsiaTheme="minorEastAsia"/>
          <w:sz w:val="21"/>
          <w:szCs w:val="21"/>
          <w:lang w:eastAsia="zh-CN"/>
        </w:rPr>
        <w:t>4</w:t>
      </w:r>
      <w:r w:rsidR="007141D8">
        <w:rPr>
          <w:rFonts w:eastAsiaTheme="minorEastAsia" w:hint="eastAsia"/>
          <w:sz w:val="21"/>
          <w:szCs w:val="21"/>
          <w:lang w:eastAsia="zh-CN"/>
        </w:rPr>
        <w:t>bis</w:t>
      </w:r>
      <w:r w:rsidR="007141D8">
        <w:rPr>
          <w:rFonts w:eastAsiaTheme="minorEastAsia"/>
          <w:sz w:val="21"/>
          <w:szCs w:val="21"/>
          <w:lang w:eastAsia="zh-CN"/>
        </w:rPr>
        <w:t>-</w:t>
      </w:r>
      <w:r w:rsidR="00FB3489" w:rsidRPr="00FB3489">
        <w:rPr>
          <w:rFonts w:eastAsiaTheme="minorEastAsia"/>
          <w:sz w:val="21"/>
          <w:szCs w:val="21"/>
          <w:lang w:eastAsia="zh-CN"/>
        </w:rPr>
        <w:t>e meeting,</w:t>
      </w:r>
      <w:r w:rsidR="00FB3489">
        <w:rPr>
          <w:rFonts w:eastAsiaTheme="minorEastAsia"/>
          <w:sz w:val="21"/>
          <w:szCs w:val="21"/>
          <w:lang w:eastAsia="zh-CN"/>
        </w:rPr>
        <w:t xml:space="preserve"> the positioning in RRC inactive state </w:t>
      </w:r>
      <w:r>
        <w:rPr>
          <w:rFonts w:eastAsiaTheme="minorEastAsia"/>
          <w:sz w:val="21"/>
          <w:szCs w:val="21"/>
          <w:lang w:eastAsia="zh-CN"/>
        </w:rPr>
        <w:t>was</w:t>
      </w:r>
      <w:r w:rsidR="00FB3489">
        <w:rPr>
          <w:rFonts w:eastAsiaTheme="minorEastAsia"/>
          <w:sz w:val="21"/>
          <w:szCs w:val="21"/>
          <w:lang w:eastAsia="zh-CN"/>
        </w:rPr>
        <w:t xml:space="preserve"> </w:t>
      </w:r>
      <w:r>
        <w:rPr>
          <w:rFonts w:eastAsiaTheme="minorEastAsia"/>
          <w:sz w:val="21"/>
          <w:szCs w:val="21"/>
          <w:lang w:eastAsia="zh-CN"/>
        </w:rPr>
        <w:t>discussed. Some agreements were achieved and open issues are identified for further discussion:</w:t>
      </w:r>
    </w:p>
    <w:p w14:paraId="2AA3F744" w14:textId="77777777" w:rsidR="00ED447B" w:rsidRPr="00CB1FB0" w:rsidRDefault="00ED447B" w:rsidP="00CB1FB0">
      <w:pPr>
        <w:spacing w:after="0"/>
        <w:rPr>
          <w:rFonts w:asciiTheme="minorHAnsi" w:eastAsia="宋体" w:hAnsiTheme="minorHAnsi" w:cstheme="minorHAnsi"/>
          <w:i/>
          <w:iCs/>
          <w:color w:val="00B050"/>
        </w:rPr>
      </w:pPr>
      <w:r w:rsidRPr="00CB1FB0">
        <w:rPr>
          <w:rFonts w:asciiTheme="minorHAnsi" w:eastAsia="宋体" w:hAnsiTheme="minorHAnsi" w:cstheme="minorHAnsi"/>
          <w:i/>
          <w:iCs/>
          <w:color w:val="00B050"/>
        </w:rPr>
        <w:t>Assistance information</w:t>
      </w:r>
    </w:p>
    <w:p w14:paraId="6F51C038" w14:textId="77777777" w:rsidR="00ED447B" w:rsidRPr="00CB1FB0" w:rsidRDefault="00ED447B" w:rsidP="00CB1FB0">
      <w:pPr>
        <w:spacing w:after="0"/>
        <w:rPr>
          <w:rFonts w:asciiTheme="minorHAnsi" w:eastAsia="宋体" w:hAnsiTheme="minorHAnsi" w:cstheme="minorHAnsi"/>
          <w:i/>
          <w:iCs/>
          <w:color w:val="00B050"/>
        </w:rPr>
      </w:pPr>
      <w:r w:rsidRPr="00CB1FB0">
        <w:rPr>
          <w:rFonts w:asciiTheme="minorHAnsi" w:eastAsia="宋体" w:hAnsiTheme="minorHAnsi" w:cstheme="minorHAnsi"/>
          <w:i/>
          <w:iCs/>
          <w:color w:val="00B050"/>
        </w:rPr>
        <w:t xml:space="preserve">Include UE reporting information in POSITIONING INFORMATION REQUEST message. </w:t>
      </w:r>
    </w:p>
    <w:p w14:paraId="2E48205A" w14:textId="77777777" w:rsidR="00ED447B" w:rsidRPr="00CB1FB0" w:rsidRDefault="00ED447B" w:rsidP="00CB1FB0">
      <w:pPr>
        <w:spacing w:after="0"/>
        <w:rPr>
          <w:rFonts w:asciiTheme="minorHAnsi" w:eastAsia="宋体" w:hAnsiTheme="minorHAnsi" w:cstheme="minorHAnsi"/>
          <w:i/>
          <w:iCs/>
          <w:color w:val="00B050"/>
        </w:rPr>
      </w:pPr>
      <w:r w:rsidRPr="00CB1FB0">
        <w:rPr>
          <w:rFonts w:asciiTheme="minorHAnsi" w:eastAsia="宋体" w:hAnsiTheme="minorHAnsi" w:cstheme="minorHAnsi"/>
          <w:i/>
          <w:iCs/>
          <w:color w:val="00B050"/>
        </w:rPr>
        <w:t>Positioning context related</w:t>
      </w:r>
    </w:p>
    <w:p w14:paraId="200DE7DA" w14:textId="77777777" w:rsidR="00ED447B" w:rsidRPr="00CB1FB0" w:rsidRDefault="00ED447B" w:rsidP="00CB1FB0">
      <w:pPr>
        <w:spacing w:after="0"/>
        <w:rPr>
          <w:rFonts w:asciiTheme="minorHAnsi" w:eastAsia="宋体" w:hAnsiTheme="minorHAnsi" w:cstheme="minorHAnsi"/>
          <w:i/>
          <w:iCs/>
          <w:color w:val="00B050"/>
        </w:rPr>
      </w:pPr>
      <w:r w:rsidRPr="00CB1FB0">
        <w:rPr>
          <w:rFonts w:asciiTheme="minorHAnsi" w:eastAsia="宋体" w:hAnsiTheme="minorHAnsi" w:cstheme="minorHAnsi"/>
          <w:i/>
          <w:iCs/>
          <w:color w:val="00B050"/>
        </w:rPr>
        <w:t xml:space="preserve">Include Routing ID and Requested SRS transmission characteristics in RETRIEVE UE CONTEXT RESPONSE message over XnAP, other information is FFS. </w:t>
      </w:r>
    </w:p>
    <w:p w14:paraId="508450CA" w14:textId="77777777" w:rsidR="00ED447B" w:rsidRPr="00CB1FB0" w:rsidRDefault="00ED447B" w:rsidP="00CB1FB0">
      <w:pPr>
        <w:spacing w:after="0"/>
        <w:rPr>
          <w:rFonts w:asciiTheme="minorHAnsi" w:eastAsia="宋体" w:hAnsiTheme="minorHAnsi" w:cstheme="minorHAnsi"/>
          <w:i/>
          <w:iCs/>
          <w:color w:val="00B050"/>
        </w:rPr>
      </w:pPr>
      <w:r w:rsidRPr="00CB1FB0">
        <w:rPr>
          <w:rFonts w:asciiTheme="minorHAnsi" w:eastAsia="宋体" w:hAnsiTheme="minorHAnsi" w:cstheme="minorHAnsi"/>
          <w:i/>
          <w:iCs/>
          <w:color w:val="00B050"/>
        </w:rPr>
        <w:t>SRS reservation</w:t>
      </w:r>
    </w:p>
    <w:p w14:paraId="778BAC88" w14:textId="125E8550" w:rsidR="00ED447B" w:rsidRPr="00CB1FB0" w:rsidRDefault="00ED447B" w:rsidP="00CB1FB0">
      <w:pPr>
        <w:spacing w:after="0"/>
        <w:rPr>
          <w:rFonts w:asciiTheme="minorHAnsi" w:eastAsia="宋体" w:hAnsiTheme="minorHAnsi" w:cstheme="minorHAnsi"/>
          <w:i/>
          <w:iCs/>
          <w:color w:val="00B050"/>
        </w:rPr>
      </w:pPr>
      <w:r w:rsidRPr="00CB1FB0">
        <w:rPr>
          <w:rFonts w:asciiTheme="minorHAnsi" w:eastAsia="宋体" w:hAnsiTheme="minorHAnsi" w:cstheme="minorHAnsi"/>
          <w:i/>
          <w:iCs/>
          <w:color w:val="00B050"/>
        </w:rPr>
        <w:t xml:space="preserve">Send an indication (e.g. Reserve SRS) IE from gNB-CU to gNB-DU over F1AP to reserve the SRS configuration in DU for RRC_INACTIVE UE positioning, FFS on the details. </w:t>
      </w:r>
    </w:p>
    <w:p w14:paraId="4466CF39" w14:textId="77777777" w:rsidR="00ED447B" w:rsidRPr="00CB1FB0" w:rsidRDefault="00ED447B" w:rsidP="00CB1FB0">
      <w:pPr>
        <w:spacing w:after="0"/>
        <w:rPr>
          <w:rFonts w:asciiTheme="minorHAnsi" w:hAnsiTheme="minorHAnsi" w:cstheme="minorHAnsi"/>
          <w:i/>
          <w:iCs/>
          <w:color w:val="FF0000"/>
        </w:rPr>
      </w:pPr>
      <w:r w:rsidRPr="00CB1FB0">
        <w:rPr>
          <w:rFonts w:asciiTheme="minorHAnsi" w:hAnsiTheme="minorHAnsi" w:cstheme="minorHAnsi"/>
          <w:i/>
          <w:iCs/>
          <w:color w:val="FF0000"/>
        </w:rPr>
        <w:t>The case of without anchor relocation for RRC_INACTIVE UE positioning. (e.g. identify the issues or possible enhancement) based on the progress of SDT WI</w:t>
      </w:r>
    </w:p>
    <w:p w14:paraId="37289440" w14:textId="77777777" w:rsidR="00ED447B" w:rsidRPr="00CB1FB0" w:rsidRDefault="00ED447B" w:rsidP="00CB1FB0">
      <w:pPr>
        <w:spacing w:after="0"/>
        <w:rPr>
          <w:rFonts w:asciiTheme="minorHAnsi" w:hAnsiTheme="minorHAnsi" w:cstheme="minorHAnsi"/>
          <w:i/>
          <w:iCs/>
          <w:color w:val="FF0000"/>
        </w:rPr>
      </w:pPr>
      <w:r w:rsidRPr="00CB1FB0">
        <w:rPr>
          <w:rFonts w:asciiTheme="minorHAnsi" w:hAnsiTheme="minorHAnsi" w:cstheme="minorHAnsi"/>
          <w:i/>
          <w:iCs/>
          <w:color w:val="FF0000"/>
        </w:rPr>
        <w:t xml:space="preserve">How to release the reversed SRS resource in gNB-DU after positioning complete (e.g. whether using pre-configured conditions or current message or IEs)  </w:t>
      </w:r>
    </w:p>
    <w:p w14:paraId="5EEE60DA" w14:textId="7A066555" w:rsidR="00ED447B" w:rsidRPr="00CB1FB0" w:rsidRDefault="00ED447B" w:rsidP="00CB1FB0">
      <w:pPr>
        <w:spacing w:after="60"/>
        <w:rPr>
          <w:rFonts w:asciiTheme="minorHAnsi" w:eastAsiaTheme="minorEastAsia" w:hAnsiTheme="minorHAnsi" w:cstheme="minorHAnsi"/>
          <w:i/>
          <w:iCs/>
          <w:sz w:val="24"/>
          <w:szCs w:val="24"/>
          <w:lang w:eastAsia="zh-CN"/>
        </w:rPr>
      </w:pPr>
      <w:r w:rsidRPr="00CB1FB0">
        <w:rPr>
          <w:rFonts w:asciiTheme="minorHAnsi" w:hAnsiTheme="minorHAnsi" w:cstheme="minorHAnsi"/>
          <w:i/>
          <w:iCs/>
          <w:color w:val="FF0000"/>
        </w:rPr>
        <w:t>To be continued…</w:t>
      </w:r>
    </w:p>
    <w:p w14:paraId="06EF530F" w14:textId="4F22F374" w:rsidR="00134304" w:rsidRPr="00247387" w:rsidRDefault="00134304" w:rsidP="00114624">
      <w:pPr>
        <w:spacing w:after="120"/>
        <w:jc w:val="both"/>
        <w:rPr>
          <w:sz w:val="21"/>
          <w:szCs w:val="21"/>
        </w:rPr>
      </w:pPr>
      <w:r w:rsidRPr="00247387">
        <w:rPr>
          <w:sz w:val="21"/>
          <w:szCs w:val="21"/>
        </w:rPr>
        <w:t xml:space="preserve">In this contribution, </w:t>
      </w:r>
      <w:r w:rsidR="00247387" w:rsidRPr="00247387">
        <w:rPr>
          <w:sz w:val="21"/>
          <w:szCs w:val="21"/>
        </w:rPr>
        <w:t xml:space="preserve">we </w:t>
      </w:r>
      <w:r w:rsidR="00114624">
        <w:rPr>
          <w:sz w:val="21"/>
          <w:szCs w:val="21"/>
        </w:rPr>
        <w:t xml:space="preserve">take above as baseline and continue to </w:t>
      </w:r>
      <w:r w:rsidR="00616F36">
        <w:rPr>
          <w:sz w:val="21"/>
          <w:szCs w:val="21"/>
        </w:rPr>
        <w:t>analyse the potential scenarios</w:t>
      </w:r>
      <w:r w:rsidR="00B2086F">
        <w:rPr>
          <w:sz w:val="21"/>
          <w:szCs w:val="21"/>
        </w:rPr>
        <w:t xml:space="preserve"> in </w:t>
      </w:r>
      <w:r w:rsidR="00616F36">
        <w:rPr>
          <w:sz w:val="21"/>
          <w:szCs w:val="21"/>
        </w:rPr>
        <w:t>UL-related positioning</w:t>
      </w:r>
      <w:r w:rsidR="00114624">
        <w:rPr>
          <w:sz w:val="21"/>
          <w:szCs w:val="21"/>
        </w:rPr>
        <w:t xml:space="preserve"> </w:t>
      </w:r>
      <w:r w:rsidR="00D10CA0">
        <w:rPr>
          <w:sz w:val="21"/>
          <w:szCs w:val="21"/>
        </w:rPr>
        <w:t>and</w:t>
      </w:r>
      <w:r w:rsidR="00B2086F">
        <w:rPr>
          <w:sz w:val="21"/>
          <w:szCs w:val="21"/>
        </w:rPr>
        <w:t xml:space="preserve"> how to release SRS resource in gNB-DU after positioning complete</w:t>
      </w:r>
      <w:r w:rsidR="00114624">
        <w:rPr>
          <w:sz w:val="21"/>
          <w:szCs w:val="21"/>
        </w:rPr>
        <w:t>.</w:t>
      </w:r>
    </w:p>
    <w:p w14:paraId="2652082B" w14:textId="2CB41F66" w:rsidR="00A91319" w:rsidRDefault="00A91319" w:rsidP="00A91319">
      <w:pPr>
        <w:pStyle w:val="1"/>
        <w:rPr>
          <w:rFonts w:eastAsia="宋体"/>
          <w:lang w:eastAsia="zh-CN"/>
        </w:rPr>
      </w:pPr>
      <w:r w:rsidRPr="00FD47F0">
        <w:rPr>
          <w:rFonts w:eastAsia="宋体"/>
          <w:lang w:eastAsia="zh-CN"/>
        </w:rPr>
        <w:t>Discussion</w:t>
      </w:r>
    </w:p>
    <w:p w14:paraId="15254FF1" w14:textId="26851797" w:rsidR="00245FE9" w:rsidRPr="00245FE9" w:rsidRDefault="0042461A" w:rsidP="00245FE9">
      <w:pPr>
        <w:pStyle w:val="2"/>
        <w:numPr>
          <w:ilvl w:val="0"/>
          <w:numId w:val="38"/>
        </w:numPr>
        <w:spacing w:after="240"/>
        <w:rPr>
          <w:szCs w:val="32"/>
        </w:rPr>
      </w:pPr>
      <w:r>
        <w:rPr>
          <w:rFonts w:hint="eastAsia"/>
          <w:szCs w:val="32"/>
        </w:rPr>
        <w:t>U</w:t>
      </w:r>
      <w:r>
        <w:rPr>
          <w:szCs w:val="32"/>
        </w:rPr>
        <w:t>L-related positioning configuration</w:t>
      </w:r>
    </w:p>
    <w:p w14:paraId="5B6D795C" w14:textId="316EC827" w:rsidR="00FB3BD0" w:rsidRPr="004F456E" w:rsidRDefault="00CB5A4D" w:rsidP="00D91461">
      <w:pPr>
        <w:spacing w:after="120"/>
        <w:jc w:val="both"/>
        <w:rPr>
          <w:rFonts w:eastAsiaTheme="minorEastAsia"/>
          <w:sz w:val="21"/>
          <w:szCs w:val="21"/>
          <w:lang w:eastAsia="zh-CN"/>
        </w:rPr>
      </w:pPr>
      <w:r w:rsidRPr="004F456E">
        <w:rPr>
          <w:rFonts w:eastAsiaTheme="minorEastAsia"/>
          <w:sz w:val="21"/>
          <w:szCs w:val="21"/>
          <w:lang w:eastAsia="zh-CN"/>
        </w:rPr>
        <w:t xml:space="preserve">During the </w:t>
      </w:r>
      <w:r w:rsidR="00FB3BD0" w:rsidRPr="004F456E">
        <w:rPr>
          <w:rFonts w:eastAsiaTheme="minorEastAsia"/>
          <w:sz w:val="21"/>
          <w:szCs w:val="21"/>
          <w:lang w:eastAsia="zh-CN"/>
        </w:rPr>
        <w:t xml:space="preserve">discussion in </w:t>
      </w:r>
      <w:r w:rsidR="008F7336" w:rsidRPr="004F456E">
        <w:rPr>
          <w:rFonts w:eastAsiaTheme="minorEastAsia"/>
          <w:sz w:val="21"/>
          <w:szCs w:val="21"/>
          <w:lang w:eastAsia="zh-CN"/>
        </w:rPr>
        <w:t>previous</w:t>
      </w:r>
      <w:r w:rsidR="006E671E" w:rsidRPr="004F456E">
        <w:rPr>
          <w:rFonts w:eastAsiaTheme="minorEastAsia"/>
          <w:sz w:val="21"/>
          <w:szCs w:val="21"/>
          <w:lang w:eastAsia="zh-CN"/>
        </w:rPr>
        <w:t xml:space="preserve"> meeting, </w:t>
      </w:r>
      <w:r w:rsidR="00741AF5" w:rsidRPr="004F456E">
        <w:rPr>
          <w:rFonts w:eastAsiaTheme="minorEastAsia"/>
          <w:sz w:val="21"/>
          <w:szCs w:val="21"/>
          <w:lang w:eastAsia="zh-CN"/>
        </w:rPr>
        <w:t xml:space="preserve">one of basic issues </w:t>
      </w:r>
      <w:r w:rsidR="000E20A1" w:rsidRPr="004F456E">
        <w:rPr>
          <w:rFonts w:eastAsiaTheme="minorEastAsia"/>
          <w:sz w:val="21"/>
          <w:szCs w:val="21"/>
          <w:lang w:eastAsia="zh-CN"/>
        </w:rPr>
        <w:t>companies</w:t>
      </w:r>
      <w:r w:rsidR="008F7336" w:rsidRPr="004F456E">
        <w:rPr>
          <w:rFonts w:eastAsiaTheme="minorEastAsia"/>
          <w:sz w:val="21"/>
          <w:szCs w:val="21"/>
          <w:lang w:eastAsia="zh-CN"/>
        </w:rPr>
        <w:t xml:space="preserve"> </w:t>
      </w:r>
      <w:r w:rsidR="00741AF5" w:rsidRPr="004F456E">
        <w:rPr>
          <w:rFonts w:eastAsiaTheme="minorEastAsia"/>
          <w:sz w:val="21"/>
          <w:szCs w:val="21"/>
          <w:lang w:eastAsia="zh-CN"/>
        </w:rPr>
        <w:t>mainly focus</w:t>
      </w:r>
      <w:r w:rsidR="008F7336" w:rsidRPr="004F456E">
        <w:rPr>
          <w:rFonts w:eastAsiaTheme="minorEastAsia"/>
          <w:sz w:val="21"/>
          <w:szCs w:val="21"/>
          <w:lang w:eastAsia="zh-CN"/>
        </w:rPr>
        <w:t xml:space="preserve"> on</w:t>
      </w:r>
      <w:r w:rsidR="000E20A1" w:rsidRPr="004F456E">
        <w:rPr>
          <w:rFonts w:eastAsiaTheme="minorEastAsia"/>
          <w:sz w:val="21"/>
          <w:szCs w:val="21"/>
          <w:lang w:eastAsia="zh-CN"/>
        </w:rPr>
        <w:t xml:space="preserve"> </w:t>
      </w:r>
      <w:r w:rsidR="00741AF5" w:rsidRPr="004F456E">
        <w:rPr>
          <w:rFonts w:eastAsiaTheme="minorEastAsia"/>
          <w:sz w:val="21"/>
          <w:szCs w:val="21"/>
          <w:lang w:eastAsia="zh-CN"/>
        </w:rPr>
        <w:t xml:space="preserve">is </w:t>
      </w:r>
      <w:r w:rsidR="000E20A1" w:rsidRPr="004F456E">
        <w:rPr>
          <w:rFonts w:eastAsiaTheme="minorEastAsia"/>
          <w:sz w:val="21"/>
          <w:szCs w:val="21"/>
          <w:lang w:eastAsia="zh-CN"/>
        </w:rPr>
        <w:t xml:space="preserve">how to notify the anchor gNB the UL-related positioning configuration. </w:t>
      </w:r>
      <w:r w:rsidR="00F4351E" w:rsidRPr="004F456E">
        <w:rPr>
          <w:rFonts w:eastAsiaTheme="minorEastAsia"/>
          <w:sz w:val="21"/>
          <w:szCs w:val="21"/>
          <w:lang w:eastAsia="zh-CN"/>
        </w:rPr>
        <w:t xml:space="preserve">Two potential cases </w:t>
      </w:r>
      <w:r w:rsidR="00181B79" w:rsidRPr="004F456E">
        <w:rPr>
          <w:rFonts w:eastAsiaTheme="minorEastAsia"/>
          <w:sz w:val="21"/>
          <w:szCs w:val="21"/>
          <w:lang w:eastAsia="zh-CN"/>
        </w:rPr>
        <w:t>for</w:t>
      </w:r>
      <w:r w:rsidR="00F4351E" w:rsidRPr="004F456E">
        <w:rPr>
          <w:rFonts w:eastAsiaTheme="minorEastAsia"/>
          <w:sz w:val="21"/>
          <w:szCs w:val="21"/>
          <w:lang w:eastAsia="zh-CN"/>
        </w:rPr>
        <w:t xml:space="preserve"> </w:t>
      </w:r>
      <w:r w:rsidR="00181B79" w:rsidRPr="004F456E">
        <w:rPr>
          <w:rFonts w:eastAsiaTheme="minorEastAsia"/>
          <w:sz w:val="21"/>
          <w:szCs w:val="21"/>
          <w:lang w:eastAsia="zh-CN"/>
        </w:rPr>
        <w:t xml:space="preserve">initiating UL-related positioning </w:t>
      </w:r>
      <w:r w:rsidR="00F4351E" w:rsidRPr="004F456E">
        <w:rPr>
          <w:rFonts w:eastAsiaTheme="minorEastAsia"/>
          <w:sz w:val="21"/>
          <w:szCs w:val="21"/>
          <w:lang w:eastAsia="zh-CN"/>
        </w:rPr>
        <w:t>provided by companies.</w:t>
      </w:r>
      <w:r w:rsidR="00181B79" w:rsidRPr="004F456E">
        <w:rPr>
          <w:rFonts w:eastAsiaTheme="minorEastAsia"/>
          <w:sz w:val="21"/>
          <w:szCs w:val="21"/>
          <w:lang w:eastAsia="zh-CN"/>
        </w:rPr>
        <w:t xml:space="preserve"> </w:t>
      </w:r>
    </w:p>
    <w:p w14:paraId="20A89E1C" w14:textId="70A17E32" w:rsidR="00181B79" w:rsidRPr="004F456E" w:rsidRDefault="00181B79" w:rsidP="00D91461">
      <w:pPr>
        <w:spacing w:after="120"/>
        <w:jc w:val="both"/>
        <w:rPr>
          <w:rFonts w:eastAsiaTheme="minorEastAsia"/>
          <w:sz w:val="21"/>
          <w:szCs w:val="21"/>
          <w:lang w:eastAsia="zh-CN"/>
        </w:rPr>
      </w:pPr>
      <w:r w:rsidRPr="004F456E">
        <w:rPr>
          <w:rFonts w:eastAsiaTheme="minorEastAsia"/>
          <w:sz w:val="21"/>
          <w:szCs w:val="21"/>
          <w:lang w:eastAsia="zh-CN"/>
        </w:rPr>
        <w:t>Case 1: UE initiates the UL-related positioning</w:t>
      </w:r>
    </w:p>
    <w:p w14:paraId="7E733FA4" w14:textId="44E65147" w:rsidR="00181B79" w:rsidRPr="004F456E" w:rsidRDefault="00181B79" w:rsidP="00D91461">
      <w:pPr>
        <w:spacing w:after="120"/>
        <w:jc w:val="both"/>
        <w:rPr>
          <w:rFonts w:eastAsiaTheme="minorEastAsia"/>
          <w:sz w:val="21"/>
          <w:szCs w:val="21"/>
          <w:lang w:eastAsia="zh-CN"/>
        </w:rPr>
      </w:pPr>
      <w:r w:rsidRPr="004F456E">
        <w:rPr>
          <w:rFonts w:eastAsiaTheme="minorEastAsia"/>
          <w:sz w:val="21"/>
          <w:szCs w:val="21"/>
          <w:lang w:eastAsia="zh-CN"/>
        </w:rPr>
        <w:t>Case 2: LMF initiates the UL-related positioning</w:t>
      </w:r>
    </w:p>
    <w:p w14:paraId="5E23B118" w14:textId="0061603B" w:rsidR="006C34BE" w:rsidRDefault="00C232DD" w:rsidP="0037178C">
      <w:pPr>
        <w:spacing w:after="120"/>
        <w:jc w:val="both"/>
        <w:rPr>
          <w:rFonts w:eastAsia="宋体"/>
          <w:bCs/>
          <w:sz w:val="21"/>
          <w:szCs w:val="21"/>
          <w:lang w:eastAsia="zh-CN"/>
        </w:rPr>
      </w:pPr>
      <w:r w:rsidRPr="004F456E">
        <w:rPr>
          <w:rFonts w:eastAsiaTheme="minorEastAsia"/>
          <w:sz w:val="21"/>
          <w:szCs w:val="21"/>
          <w:lang w:eastAsia="zh-CN"/>
        </w:rPr>
        <w:t xml:space="preserve">For Case 1, the UL-related positioning configuration has been already configured in UE and the UE will </w:t>
      </w:r>
      <w:r w:rsidR="002043B5" w:rsidRPr="004F456E">
        <w:rPr>
          <w:rFonts w:eastAsiaTheme="minorEastAsia"/>
          <w:sz w:val="21"/>
          <w:szCs w:val="21"/>
          <w:lang w:eastAsia="zh-CN"/>
        </w:rPr>
        <w:t xml:space="preserve">send the RRC resume request to </w:t>
      </w:r>
      <w:r w:rsidRPr="004F456E">
        <w:rPr>
          <w:rFonts w:eastAsiaTheme="minorEastAsia"/>
          <w:sz w:val="21"/>
          <w:szCs w:val="21"/>
          <w:lang w:eastAsia="zh-CN"/>
        </w:rPr>
        <w:t xml:space="preserve">trigger the positioning after the event is detected. </w:t>
      </w:r>
      <w:r w:rsidR="00F36431" w:rsidRPr="004F456E">
        <w:rPr>
          <w:rFonts w:eastAsiaTheme="minorEastAsia"/>
          <w:sz w:val="21"/>
          <w:szCs w:val="21"/>
          <w:lang w:eastAsia="zh-CN"/>
        </w:rPr>
        <w:t>Considered the case of without anchor relocation</w:t>
      </w:r>
      <w:r w:rsidR="00FB4760">
        <w:rPr>
          <w:rFonts w:eastAsiaTheme="minorEastAsia"/>
          <w:sz w:val="21"/>
          <w:szCs w:val="21"/>
          <w:lang w:eastAsia="zh-CN"/>
        </w:rPr>
        <w:t xml:space="preserve"> which is illustrated </w:t>
      </w:r>
      <w:r w:rsidR="00724A33">
        <w:rPr>
          <w:rFonts w:eastAsiaTheme="minorEastAsia"/>
          <w:sz w:val="21"/>
          <w:szCs w:val="21"/>
          <w:lang w:eastAsia="zh-CN"/>
        </w:rPr>
        <w:t>in Figure 1</w:t>
      </w:r>
      <w:r w:rsidR="00F36431" w:rsidRPr="004F456E">
        <w:rPr>
          <w:rFonts w:eastAsiaTheme="minorEastAsia"/>
          <w:sz w:val="21"/>
          <w:szCs w:val="21"/>
          <w:lang w:eastAsia="zh-CN"/>
        </w:rPr>
        <w:t xml:space="preserve">, </w:t>
      </w:r>
      <w:r w:rsidR="004B24C4">
        <w:rPr>
          <w:rFonts w:eastAsiaTheme="minorEastAsia"/>
          <w:sz w:val="21"/>
          <w:szCs w:val="21"/>
          <w:lang w:eastAsia="zh-CN"/>
        </w:rPr>
        <w:t>s</w:t>
      </w:r>
      <w:r w:rsidR="004B24C4" w:rsidRPr="004B24C4">
        <w:rPr>
          <w:rFonts w:eastAsiaTheme="minorEastAsia"/>
          <w:sz w:val="21"/>
          <w:szCs w:val="21"/>
          <w:lang w:eastAsia="zh-CN"/>
        </w:rPr>
        <w:t>erving gNB will send the Retrieve UE Context Request message to the anchor gNB</w:t>
      </w:r>
      <w:r w:rsidR="004B24C4">
        <w:rPr>
          <w:rFonts w:eastAsiaTheme="minorEastAsia"/>
          <w:sz w:val="21"/>
          <w:szCs w:val="21"/>
          <w:lang w:eastAsia="zh-CN"/>
        </w:rPr>
        <w:t xml:space="preserve">, and </w:t>
      </w:r>
      <w:r w:rsidR="00F36431" w:rsidRPr="004F456E">
        <w:rPr>
          <w:rFonts w:eastAsiaTheme="minorEastAsia"/>
          <w:sz w:val="21"/>
          <w:szCs w:val="21"/>
          <w:lang w:eastAsia="zh-CN"/>
        </w:rPr>
        <w:t xml:space="preserve">the </w:t>
      </w:r>
      <w:r w:rsidR="00481B7F" w:rsidRPr="004F456E">
        <w:rPr>
          <w:rFonts w:eastAsiaTheme="minorEastAsia"/>
          <w:sz w:val="21"/>
          <w:szCs w:val="21"/>
          <w:lang w:eastAsia="zh-CN"/>
        </w:rPr>
        <w:t>anchor</w:t>
      </w:r>
      <w:r w:rsidR="00F36431" w:rsidRPr="004F456E">
        <w:rPr>
          <w:rFonts w:eastAsiaTheme="minorEastAsia"/>
          <w:sz w:val="21"/>
          <w:szCs w:val="21"/>
          <w:lang w:eastAsia="zh-CN"/>
        </w:rPr>
        <w:t xml:space="preserve"> gNB </w:t>
      </w:r>
      <w:r w:rsidR="00481B7F" w:rsidRPr="004F456E">
        <w:rPr>
          <w:rFonts w:eastAsiaTheme="minorEastAsia"/>
          <w:sz w:val="21"/>
          <w:szCs w:val="21"/>
          <w:lang w:eastAsia="zh-CN"/>
        </w:rPr>
        <w:t xml:space="preserve">should transfer the positioning context </w:t>
      </w:r>
      <w:r w:rsidR="00E4716B">
        <w:rPr>
          <w:rFonts w:eastAsiaTheme="minorEastAsia"/>
          <w:sz w:val="21"/>
          <w:szCs w:val="21"/>
          <w:lang w:eastAsia="zh-CN"/>
        </w:rPr>
        <w:t>i</w:t>
      </w:r>
      <w:r w:rsidR="00E4716B" w:rsidRPr="00E4716B">
        <w:rPr>
          <w:rFonts w:eastAsiaTheme="minorEastAsia"/>
          <w:sz w:val="21"/>
          <w:szCs w:val="21"/>
          <w:lang w:eastAsia="zh-CN"/>
        </w:rPr>
        <w:t>nclud</w:t>
      </w:r>
      <w:r w:rsidR="00E4716B">
        <w:rPr>
          <w:rFonts w:eastAsiaTheme="minorEastAsia"/>
          <w:sz w:val="21"/>
          <w:szCs w:val="21"/>
          <w:lang w:eastAsia="zh-CN"/>
        </w:rPr>
        <w:t>ing</w:t>
      </w:r>
      <w:r w:rsidR="00E4716B" w:rsidRPr="00E4716B">
        <w:rPr>
          <w:rFonts w:eastAsiaTheme="minorEastAsia"/>
          <w:sz w:val="21"/>
          <w:szCs w:val="21"/>
          <w:lang w:eastAsia="zh-CN"/>
        </w:rPr>
        <w:t xml:space="preserve"> </w:t>
      </w:r>
      <w:r w:rsidR="00E4716B">
        <w:rPr>
          <w:rFonts w:eastAsiaTheme="minorEastAsia"/>
          <w:sz w:val="21"/>
          <w:szCs w:val="21"/>
          <w:lang w:eastAsia="zh-CN"/>
        </w:rPr>
        <w:t xml:space="preserve">the </w:t>
      </w:r>
      <w:r w:rsidR="00E4716B" w:rsidRPr="00E4716B">
        <w:rPr>
          <w:rFonts w:eastAsiaTheme="minorEastAsia"/>
          <w:sz w:val="21"/>
          <w:szCs w:val="21"/>
          <w:lang w:eastAsia="zh-CN"/>
        </w:rPr>
        <w:t xml:space="preserve">Routing ID and Requested SRS transmission characteristics </w:t>
      </w:r>
      <w:r w:rsidR="00481B7F" w:rsidRPr="004F456E">
        <w:rPr>
          <w:rFonts w:eastAsiaTheme="minorEastAsia"/>
          <w:sz w:val="21"/>
          <w:szCs w:val="21"/>
          <w:lang w:eastAsia="zh-CN"/>
        </w:rPr>
        <w:t xml:space="preserve">to the serving gNB so that serving gNB </w:t>
      </w:r>
      <w:r w:rsidR="004B24C4">
        <w:rPr>
          <w:rFonts w:eastAsiaTheme="minorEastAsia"/>
          <w:sz w:val="21"/>
          <w:szCs w:val="21"/>
          <w:lang w:eastAsia="zh-CN"/>
        </w:rPr>
        <w:t xml:space="preserve">can successfully </w:t>
      </w:r>
      <w:r w:rsidR="00481B7F" w:rsidRPr="004F456E">
        <w:rPr>
          <w:rFonts w:eastAsiaTheme="minorEastAsia"/>
          <w:sz w:val="21"/>
          <w:szCs w:val="21"/>
          <w:lang w:eastAsia="zh-CN"/>
        </w:rPr>
        <w:t>perform SRS configuration for the UE</w:t>
      </w:r>
      <w:r w:rsidR="00CD5C43" w:rsidRPr="004F456E">
        <w:rPr>
          <w:rFonts w:eastAsiaTheme="minorEastAsia"/>
          <w:sz w:val="21"/>
          <w:szCs w:val="21"/>
          <w:lang w:eastAsia="zh-CN"/>
        </w:rPr>
        <w:t xml:space="preserve">. </w:t>
      </w:r>
      <w:r w:rsidR="00236035">
        <w:rPr>
          <w:rFonts w:eastAsiaTheme="minorEastAsia"/>
          <w:sz w:val="21"/>
          <w:szCs w:val="21"/>
          <w:lang w:eastAsia="zh-CN"/>
        </w:rPr>
        <w:t>However, b</w:t>
      </w:r>
      <w:r w:rsidR="006C34BE" w:rsidRPr="004F456E">
        <w:rPr>
          <w:rFonts w:eastAsiaTheme="minorEastAsia"/>
          <w:sz w:val="21"/>
          <w:szCs w:val="21"/>
          <w:lang w:eastAsia="zh-CN"/>
        </w:rPr>
        <w:t xml:space="preserve">ased on the progress of SDT WI of RAN3 in last meeting, it was agreed that </w:t>
      </w:r>
      <w:r w:rsidR="006C34BE" w:rsidRPr="004F456E">
        <w:rPr>
          <w:b/>
          <w:color w:val="008000"/>
          <w:sz w:val="21"/>
          <w:szCs w:val="21"/>
        </w:rPr>
        <w:t>Extend the XnAP: RRC TRANSFER message, to forward the UL/DL SRB PDCP PDU during SDT procedure without anchor relocation between new gNB and anchor gNB</w:t>
      </w:r>
      <w:r w:rsidR="006C34BE" w:rsidRPr="00236035">
        <w:rPr>
          <w:rFonts w:eastAsia="宋体"/>
          <w:bCs/>
          <w:sz w:val="21"/>
          <w:szCs w:val="21"/>
          <w:lang w:eastAsia="zh-CN"/>
        </w:rPr>
        <w:t>.</w:t>
      </w:r>
      <w:r w:rsidR="00236035">
        <w:rPr>
          <w:rFonts w:eastAsia="宋体"/>
          <w:b/>
          <w:sz w:val="21"/>
          <w:szCs w:val="21"/>
          <w:lang w:eastAsia="zh-CN"/>
        </w:rPr>
        <w:t xml:space="preserve"> </w:t>
      </w:r>
      <w:r w:rsidR="00236035" w:rsidRPr="00236035">
        <w:rPr>
          <w:rFonts w:eastAsia="宋体"/>
          <w:bCs/>
          <w:sz w:val="21"/>
          <w:szCs w:val="21"/>
          <w:lang w:eastAsia="zh-CN"/>
        </w:rPr>
        <w:t>RAN2</w:t>
      </w:r>
      <w:r w:rsidR="00236035">
        <w:rPr>
          <w:rFonts w:eastAsia="宋体"/>
          <w:bCs/>
          <w:sz w:val="21"/>
          <w:szCs w:val="21"/>
          <w:lang w:eastAsia="zh-CN"/>
        </w:rPr>
        <w:t xml:space="preserve"> already excluded </w:t>
      </w:r>
      <w:r w:rsidR="006C6E8F">
        <w:rPr>
          <w:rFonts w:eastAsia="宋体"/>
          <w:bCs/>
          <w:sz w:val="21"/>
          <w:szCs w:val="21"/>
          <w:lang w:eastAsia="zh-CN"/>
        </w:rPr>
        <w:t xml:space="preserve">the solution of </w:t>
      </w:r>
      <w:r w:rsidR="00236035">
        <w:rPr>
          <w:rFonts w:eastAsia="宋体"/>
          <w:bCs/>
          <w:sz w:val="21"/>
          <w:szCs w:val="21"/>
          <w:lang w:eastAsia="zh-CN"/>
        </w:rPr>
        <w:t>e</w:t>
      </w:r>
      <w:r w:rsidR="00236035" w:rsidRPr="00236035">
        <w:rPr>
          <w:rFonts w:eastAsia="宋体"/>
          <w:bCs/>
          <w:sz w:val="21"/>
          <w:szCs w:val="21"/>
          <w:lang w:eastAsia="zh-CN"/>
        </w:rPr>
        <w:t>xtend</w:t>
      </w:r>
      <w:r w:rsidR="00236035">
        <w:rPr>
          <w:rFonts w:eastAsia="宋体"/>
          <w:bCs/>
          <w:sz w:val="21"/>
          <w:szCs w:val="21"/>
          <w:lang w:eastAsia="zh-CN"/>
        </w:rPr>
        <w:t>ing</w:t>
      </w:r>
      <w:r w:rsidR="00236035" w:rsidRPr="00236035">
        <w:rPr>
          <w:rFonts w:eastAsia="宋体"/>
          <w:bCs/>
          <w:sz w:val="21"/>
          <w:szCs w:val="21"/>
          <w:lang w:eastAsia="zh-CN"/>
        </w:rPr>
        <w:t xml:space="preserve"> the RETRIEVE UE CONTEXT REQUEST message</w:t>
      </w:r>
      <w:r w:rsidR="006C6E8F">
        <w:rPr>
          <w:rFonts w:eastAsia="宋体"/>
          <w:bCs/>
          <w:sz w:val="21"/>
          <w:szCs w:val="21"/>
          <w:lang w:eastAsia="zh-CN"/>
        </w:rPr>
        <w:t xml:space="preserve"> </w:t>
      </w:r>
      <w:r w:rsidR="00236035" w:rsidRPr="00236035">
        <w:rPr>
          <w:rFonts w:eastAsia="宋体"/>
          <w:bCs/>
          <w:sz w:val="21"/>
          <w:szCs w:val="21"/>
          <w:lang w:eastAsia="zh-CN"/>
        </w:rPr>
        <w:t xml:space="preserve">to forward the first SRB PDCP PDU from </w:t>
      </w:r>
      <w:r w:rsidR="00BD6BC5">
        <w:rPr>
          <w:rFonts w:eastAsia="宋体"/>
          <w:bCs/>
          <w:sz w:val="21"/>
          <w:szCs w:val="21"/>
          <w:lang w:eastAsia="zh-CN"/>
        </w:rPr>
        <w:t>serving</w:t>
      </w:r>
      <w:r w:rsidR="00236035" w:rsidRPr="00236035">
        <w:rPr>
          <w:rFonts w:eastAsia="宋体"/>
          <w:bCs/>
          <w:sz w:val="21"/>
          <w:szCs w:val="21"/>
          <w:lang w:eastAsia="zh-CN"/>
        </w:rPr>
        <w:t xml:space="preserve"> gNB to anchor gNB</w:t>
      </w:r>
      <w:r w:rsidR="00236035">
        <w:rPr>
          <w:rFonts w:eastAsia="宋体"/>
          <w:bCs/>
          <w:sz w:val="21"/>
          <w:szCs w:val="21"/>
          <w:lang w:eastAsia="zh-CN"/>
        </w:rPr>
        <w:t>.</w:t>
      </w:r>
      <w:r w:rsidR="00914770">
        <w:rPr>
          <w:rFonts w:eastAsia="宋体"/>
          <w:bCs/>
          <w:sz w:val="21"/>
          <w:szCs w:val="21"/>
          <w:lang w:eastAsia="zh-CN"/>
        </w:rPr>
        <w:t xml:space="preserve"> Thus, an explicit IE for indicating location event </w:t>
      </w:r>
      <w:r w:rsidR="0025388D">
        <w:rPr>
          <w:rFonts w:eastAsia="宋体"/>
          <w:bCs/>
          <w:sz w:val="21"/>
          <w:szCs w:val="21"/>
          <w:lang w:eastAsia="zh-CN"/>
        </w:rPr>
        <w:t>is introduced within Re</w:t>
      </w:r>
      <w:r w:rsidR="0025388D">
        <w:rPr>
          <w:rFonts w:eastAsia="宋体" w:hint="eastAsia"/>
          <w:bCs/>
          <w:sz w:val="21"/>
          <w:szCs w:val="21"/>
          <w:lang w:eastAsia="zh-CN"/>
        </w:rPr>
        <w:t>tri</w:t>
      </w:r>
      <w:r w:rsidR="0025388D">
        <w:rPr>
          <w:rFonts w:eastAsia="宋体"/>
          <w:bCs/>
          <w:sz w:val="21"/>
          <w:szCs w:val="21"/>
          <w:lang w:eastAsia="zh-CN"/>
        </w:rPr>
        <w:t>eve UE Context Request message</w:t>
      </w:r>
      <w:r w:rsidR="003733AE">
        <w:rPr>
          <w:rFonts w:eastAsia="宋体"/>
          <w:bCs/>
          <w:sz w:val="21"/>
          <w:szCs w:val="21"/>
          <w:lang w:eastAsia="zh-CN"/>
        </w:rPr>
        <w:t xml:space="preserve"> as the backup option</w:t>
      </w:r>
      <w:r w:rsidR="0025388D">
        <w:rPr>
          <w:rFonts w:eastAsia="宋体"/>
          <w:bCs/>
          <w:sz w:val="21"/>
          <w:szCs w:val="21"/>
          <w:lang w:eastAsia="zh-CN"/>
        </w:rPr>
        <w:t>.</w:t>
      </w:r>
    </w:p>
    <w:p w14:paraId="2659C5BC" w14:textId="53D08155" w:rsidR="0025388D" w:rsidRPr="0037178C" w:rsidRDefault="0025388D" w:rsidP="006C34BE">
      <w:pPr>
        <w:jc w:val="both"/>
        <w:rPr>
          <w:rFonts w:eastAsiaTheme="minorEastAsia"/>
          <w:b/>
          <w:sz w:val="21"/>
          <w:szCs w:val="21"/>
          <w:lang w:eastAsia="zh-CN"/>
        </w:rPr>
      </w:pPr>
      <w:r w:rsidRPr="0037178C">
        <w:rPr>
          <w:rFonts w:eastAsia="宋体" w:hint="eastAsia"/>
          <w:b/>
          <w:sz w:val="21"/>
          <w:szCs w:val="21"/>
          <w:lang w:eastAsia="zh-CN"/>
        </w:rPr>
        <w:t>P</w:t>
      </w:r>
      <w:r w:rsidRPr="0037178C">
        <w:rPr>
          <w:rFonts w:eastAsia="宋体"/>
          <w:b/>
          <w:sz w:val="21"/>
          <w:szCs w:val="21"/>
          <w:lang w:eastAsia="zh-CN"/>
        </w:rPr>
        <w:t>roposal 1</w:t>
      </w:r>
      <w:r w:rsidRPr="0037178C">
        <w:rPr>
          <w:rFonts w:eastAsia="宋体" w:hint="eastAsia"/>
          <w:b/>
          <w:sz w:val="21"/>
          <w:szCs w:val="21"/>
          <w:lang w:eastAsia="zh-CN"/>
        </w:rPr>
        <w:t>：</w:t>
      </w:r>
      <w:r w:rsidR="0037178C" w:rsidRPr="0037178C">
        <w:rPr>
          <w:rFonts w:eastAsia="宋体"/>
          <w:b/>
          <w:sz w:val="21"/>
          <w:szCs w:val="21"/>
          <w:lang w:eastAsia="zh-CN"/>
        </w:rPr>
        <w:t>An explicit IE for indicating location event is introduced within Re</w:t>
      </w:r>
      <w:r w:rsidR="0037178C" w:rsidRPr="0037178C">
        <w:rPr>
          <w:rFonts w:eastAsia="宋体" w:hint="eastAsia"/>
          <w:b/>
          <w:sz w:val="21"/>
          <w:szCs w:val="21"/>
          <w:lang w:eastAsia="zh-CN"/>
        </w:rPr>
        <w:t>tri</w:t>
      </w:r>
      <w:r w:rsidR="0037178C" w:rsidRPr="0037178C">
        <w:rPr>
          <w:rFonts w:eastAsia="宋体"/>
          <w:b/>
          <w:sz w:val="21"/>
          <w:szCs w:val="21"/>
          <w:lang w:eastAsia="zh-CN"/>
        </w:rPr>
        <w:t>eve UE Context Request message.</w:t>
      </w:r>
    </w:p>
    <w:p w14:paraId="4A8410E8" w14:textId="583CD972" w:rsidR="00FB3BD0" w:rsidRDefault="004B24C4" w:rsidP="00042B05">
      <w:pPr>
        <w:spacing w:after="0"/>
        <w:jc w:val="distribute"/>
      </w:pPr>
      <w:r>
        <w:object w:dxaOrig="7041" w:dyaOrig="7720" w14:anchorId="0F988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25pt;height:203.5pt" o:ole="">
            <v:imagedata r:id="rId8" o:title=""/>
          </v:shape>
          <o:OLEObject Type="Embed" ProgID="Visio.Drawing.15" ShapeID="_x0000_i1025" DrawAspect="Content" ObjectID="_1706096462" r:id="rId9"/>
        </w:object>
      </w:r>
      <w:r w:rsidR="00F20123" w:rsidRPr="00F20123">
        <w:t xml:space="preserve"> </w:t>
      </w:r>
      <w:r w:rsidR="00F20123">
        <w:t xml:space="preserve">        </w:t>
      </w:r>
      <w:r w:rsidR="0076205F">
        <w:object w:dxaOrig="9671" w:dyaOrig="7991" w14:anchorId="5FB53DEE">
          <v:shape id="_x0000_i1026" type="#_x0000_t75" style="width:222.4pt;height:204.5pt" o:ole="">
            <v:imagedata r:id="rId10" o:title=""/>
          </v:shape>
          <o:OLEObject Type="Embed" ProgID="Visio.Drawing.15" ShapeID="_x0000_i1026" DrawAspect="Content" ObjectID="_1706096463" r:id="rId11"/>
        </w:object>
      </w:r>
    </w:p>
    <w:p w14:paraId="1E63AC31" w14:textId="77395FD2" w:rsidR="0097158F" w:rsidRPr="004278A1" w:rsidRDefault="0097158F" w:rsidP="00F20123">
      <w:pPr>
        <w:spacing w:after="60"/>
        <w:rPr>
          <w:rFonts w:eastAsiaTheme="minorEastAsia"/>
          <w:b/>
          <w:bCs/>
          <w:lang w:eastAsia="zh-CN"/>
        </w:rPr>
      </w:pPr>
      <w:r w:rsidRPr="004278A1">
        <w:rPr>
          <w:rFonts w:eastAsiaTheme="minorEastAsia"/>
          <w:b/>
          <w:bCs/>
          <w:lang w:eastAsia="zh-CN"/>
        </w:rPr>
        <w:t>F</w:t>
      </w:r>
      <w:r w:rsidRPr="004278A1">
        <w:rPr>
          <w:rFonts w:eastAsiaTheme="minorEastAsia" w:hint="eastAsia"/>
          <w:b/>
          <w:bCs/>
          <w:lang w:eastAsia="zh-CN"/>
        </w:rPr>
        <w:t>igure</w:t>
      </w:r>
      <w:r w:rsidR="004278A1" w:rsidRPr="004278A1">
        <w:rPr>
          <w:rFonts w:eastAsiaTheme="minorEastAsia"/>
          <w:b/>
          <w:bCs/>
          <w:lang w:eastAsia="zh-CN"/>
        </w:rPr>
        <w:t xml:space="preserve"> </w:t>
      </w:r>
      <w:r w:rsidR="00E67DBA" w:rsidRPr="004278A1">
        <w:rPr>
          <w:rFonts w:eastAsiaTheme="minorEastAsia"/>
          <w:b/>
          <w:bCs/>
          <w:lang w:eastAsia="zh-CN"/>
        </w:rPr>
        <w:t>1</w:t>
      </w:r>
      <w:r w:rsidRPr="004278A1">
        <w:rPr>
          <w:rFonts w:eastAsiaTheme="minorEastAsia"/>
          <w:b/>
          <w:bCs/>
          <w:lang w:eastAsia="zh-CN"/>
        </w:rPr>
        <w:t xml:space="preserve"> UL-related positioning initiated by UE</w:t>
      </w:r>
      <w:r w:rsidR="00F20123" w:rsidRPr="00F20123">
        <w:rPr>
          <w:rFonts w:eastAsiaTheme="minorEastAsia"/>
          <w:b/>
          <w:bCs/>
          <w:sz w:val="21"/>
          <w:szCs w:val="21"/>
          <w:lang w:eastAsia="zh-CN"/>
        </w:rPr>
        <w:t xml:space="preserve"> </w:t>
      </w:r>
      <w:r w:rsidR="00F20123">
        <w:rPr>
          <w:rFonts w:eastAsiaTheme="minorEastAsia"/>
          <w:b/>
          <w:bCs/>
          <w:sz w:val="21"/>
          <w:szCs w:val="21"/>
          <w:lang w:eastAsia="zh-CN"/>
        </w:rPr>
        <w:t xml:space="preserve"> </w:t>
      </w:r>
      <w:r w:rsidR="004278A1">
        <w:rPr>
          <w:rFonts w:eastAsiaTheme="minorEastAsia"/>
          <w:b/>
          <w:bCs/>
          <w:sz w:val="21"/>
          <w:szCs w:val="21"/>
          <w:lang w:eastAsia="zh-CN"/>
        </w:rPr>
        <w:t xml:space="preserve">   </w:t>
      </w:r>
      <w:r w:rsidR="00F20123" w:rsidRPr="004278A1">
        <w:rPr>
          <w:rFonts w:eastAsiaTheme="minorEastAsia"/>
          <w:b/>
          <w:bCs/>
          <w:lang w:eastAsia="zh-CN"/>
        </w:rPr>
        <w:t>F</w:t>
      </w:r>
      <w:r w:rsidR="00F20123" w:rsidRPr="004278A1">
        <w:rPr>
          <w:rFonts w:eastAsiaTheme="minorEastAsia" w:hint="eastAsia"/>
          <w:b/>
          <w:bCs/>
          <w:lang w:eastAsia="zh-CN"/>
        </w:rPr>
        <w:t>igure</w:t>
      </w:r>
      <w:r w:rsidR="004278A1" w:rsidRPr="004278A1">
        <w:rPr>
          <w:rFonts w:eastAsiaTheme="minorEastAsia"/>
          <w:b/>
          <w:bCs/>
          <w:lang w:eastAsia="zh-CN"/>
        </w:rPr>
        <w:t xml:space="preserve"> </w:t>
      </w:r>
      <w:r w:rsidR="00F20123" w:rsidRPr="004278A1">
        <w:rPr>
          <w:rFonts w:eastAsiaTheme="minorEastAsia"/>
          <w:b/>
          <w:bCs/>
          <w:lang w:eastAsia="zh-CN"/>
        </w:rPr>
        <w:t>2 UL-related positioning initiated by LMF</w:t>
      </w:r>
    </w:p>
    <w:p w14:paraId="24C1D61C" w14:textId="3E988632" w:rsidR="00683913" w:rsidRDefault="005E4933" w:rsidP="00FE35DD">
      <w:pPr>
        <w:spacing w:after="120"/>
        <w:jc w:val="both"/>
        <w:rPr>
          <w:rFonts w:eastAsia="宋体"/>
          <w:bCs/>
          <w:sz w:val="21"/>
          <w:szCs w:val="21"/>
          <w:lang w:eastAsia="zh-CN"/>
        </w:rPr>
      </w:pPr>
      <w:r w:rsidRPr="004F456E">
        <w:rPr>
          <w:rFonts w:eastAsiaTheme="minorEastAsia" w:hint="eastAsia"/>
          <w:sz w:val="21"/>
          <w:szCs w:val="21"/>
          <w:lang w:eastAsia="zh-CN"/>
        </w:rPr>
        <w:t>F</w:t>
      </w:r>
      <w:r w:rsidRPr="004F456E">
        <w:rPr>
          <w:rFonts w:eastAsiaTheme="minorEastAsia"/>
          <w:sz w:val="21"/>
          <w:szCs w:val="21"/>
          <w:lang w:eastAsia="zh-CN"/>
        </w:rPr>
        <w:t>or Case 2, the UL-related positioning configuration is initiated by LMF</w:t>
      </w:r>
      <w:r w:rsidR="0076205F">
        <w:rPr>
          <w:rFonts w:eastAsiaTheme="minorEastAsia"/>
          <w:sz w:val="21"/>
          <w:szCs w:val="21"/>
          <w:lang w:eastAsia="zh-CN"/>
        </w:rPr>
        <w:t xml:space="preserve"> which is illustrated above</w:t>
      </w:r>
      <w:r w:rsidRPr="004F456E">
        <w:rPr>
          <w:rFonts w:eastAsiaTheme="minorEastAsia"/>
          <w:sz w:val="21"/>
          <w:szCs w:val="21"/>
          <w:lang w:eastAsia="zh-CN"/>
        </w:rPr>
        <w:t>.</w:t>
      </w:r>
      <w:r w:rsidR="00ED7526">
        <w:rPr>
          <w:rFonts w:eastAsiaTheme="minorEastAsia"/>
          <w:sz w:val="21"/>
          <w:szCs w:val="21"/>
          <w:lang w:eastAsia="zh-CN"/>
        </w:rPr>
        <w:t xml:space="preserve"> The anchor gNB receives the UE associated NRPPa </w:t>
      </w:r>
      <w:r w:rsidR="00FE35DD">
        <w:rPr>
          <w:rFonts w:eastAsiaTheme="minorEastAsia"/>
          <w:sz w:val="21"/>
          <w:szCs w:val="21"/>
          <w:lang w:eastAsia="zh-CN"/>
        </w:rPr>
        <w:t xml:space="preserve">message </w:t>
      </w:r>
      <w:r w:rsidR="00142F28">
        <w:rPr>
          <w:rFonts w:eastAsiaTheme="minorEastAsia"/>
          <w:sz w:val="21"/>
          <w:szCs w:val="21"/>
          <w:lang w:eastAsia="zh-CN"/>
        </w:rPr>
        <w:t>and start</w:t>
      </w:r>
      <w:r w:rsidR="00FE35DD">
        <w:rPr>
          <w:rFonts w:eastAsiaTheme="minorEastAsia"/>
          <w:sz w:val="21"/>
          <w:szCs w:val="21"/>
          <w:lang w:eastAsia="zh-CN"/>
        </w:rPr>
        <w:t>s</w:t>
      </w:r>
      <w:r w:rsidR="00142F28">
        <w:rPr>
          <w:rFonts w:eastAsiaTheme="minorEastAsia"/>
          <w:sz w:val="21"/>
          <w:szCs w:val="21"/>
          <w:lang w:eastAsia="zh-CN"/>
        </w:rPr>
        <w:t xml:space="preserve"> RAN paging</w:t>
      </w:r>
      <w:r w:rsidR="00FE35DD">
        <w:rPr>
          <w:rFonts w:eastAsiaTheme="minorEastAsia"/>
          <w:sz w:val="21"/>
          <w:szCs w:val="21"/>
          <w:lang w:eastAsia="zh-CN"/>
        </w:rPr>
        <w:t xml:space="preserve">. </w:t>
      </w:r>
      <w:r w:rsidR="00D91461" w:rsidRPr="00D91461">
        <w:rPr>
          <w:rFonts w:eastAsiaTheme="minorEastAsia"/>
          <w:sz w:val="22"/>
          <w:szCs w:val="22"/>
          <w:lang w:eastAsia="zh-CN"/>
        </w:rPr>
        <w:t xml:space="preserve">If </w:t>
      </w:r>
      <w:r w:rsidR="00D81EA1" w:rsidRPr="00D91461">
        <w:rPr>
          <w:rFonts w:eastAsia="宋体"/>
          <w:bCs/>
          <w:sz w:val="21"/>
          <w:szCs w:val="21"/>
          <w:lang w:eastAsia="zh-CN"/>
        </w:rPr>
        <w:t xml:space="preserve">the </w:t>
      </w:r>
      <w:r w:rsidR="009007AB">
        <w:rPr>
          <w:rFonts w:eastAsia="宋体"/>
          <w:bCs/>
          <w:sz w:val="21"/>
          <w:szCs w:val="21"/>
          <w:lang w:eastAsia="zh-CN"/>
        </w:rPr>
        <w:t xml:space="preserve">UE </w:t>
      </w:r>
      <w:r w:rsidR="006C195F">
        <w:rPr>
          <w:rFonts w:eastAsia="宋体"/>
          <w:bCs/>
          <w:sz w:val="21"/>
          <w:szCs w:val="21"/>
          <w:lang w:eastAsia="zh-CN"/>
        </w:rPr>
        <w:t>moves</w:t>
      </w:r>
      <w:r w:rsidR="00883AE2">
        <w:rPr>
          <w:rFonts w:eastAsia="宋体"/>
          <w:bCs/>
          <w:sz w:val="21"/>
          <w:szCs w:val="21"/>
          <w:lang w:eastAsia="zh-CN"/>
        </w:rPr>
        <w:t xml:space="preserve"> to </w:t>
      </w:r>
      <w:r w:rsidR="00C75D5B">
        <w:rPr>
          <w:rFonts w:eastAsia="宋体"/>
          <w:bCs/>
          <w:sz w:val="21"/>
          <w:szCs w:val="21"/>
          <w:lang w:eastAsia="zh-CN"/>
        </w:rPr>
        <w:t>a new</w:t>
      </w:r>
      <w:r w:rsidR="00FE35DD">
        <w:rPr>
          <w:rFonts w:eastAsia="宋体"/>
          <w:bCs/>
          <w:sz w:val="21"/>
          <w:szCs w:val="21"/>
          <w:lang w:eastAsia="zh-CN"/>
        </w:rPr>
        <w:t xml:space="preserve"> serving </w:t>
      </w:r>
      <w:r w:rsidR="00C75D5B">
        <w:rPr>
          <w:rFonts w:eastAsia="宋体"/>
          <w:bCs/>
          <w:sz w:val="21"/>
          <w:szCs w:val="21"/>
          <w:lang w:eastAsia="zh-CN"/>
        </w:rPr>
        <w:t xml:space="preserve">gNB where does not </w:t>
      </w:r>
      <w:r w:rsidR="00630937">
        <w:rPr>
          <w:rFonts w:eastAsia="宋体"/>
          <w:bCs/>
          <w:sz w:val="21"/>
          <w:szCs w:val="21"/>
          <w:lang w:eastAsia="zh-CN"/>
        </w:rPr>
        <w:t>include</w:t>
      </w:r>
      <w:r w:rsidR="00C75D5B">
        <w:rPr>
          <w:rFonts w:eastAsia="宋体"/>
          <w:bCs/>
          <w:sz w:val="21"/>
          <w:szCs w:val="21"/>
          <w:lang w:eastAsia="zh-CN"/>
        </w:rPr>
        <w:t xml:space="preserve"> the positioning context of UE</w:t>
      </w:r>
      <w:r w:rsidR="00122C32">
        <w:rPr>
          <w:rFonts w:eastAsia="宋体"/>
          <w:bCs/>
          <w:sz w:val="21"/>
          <w:szCs w:val="21"/>
          <w:lang w:eastAsia="zh-CN"/>
        </w:rPr>
        <w:t xml:space="preserve">. Assumed that anchor relocation is not performed, </w:t>
      </w:r>
      <w:r w:rsidR="003F0E7F">
        <w:rPr>
          <w:rFonts w:eastAsia="宋体"/>
          <w:bCs/>
          <w:sz w:val="21"/>
          <w:szCs w:val="21"/>
          <w:lang w:eastAsia="zh-CN"/>
        </w:rPr>
        <w:t>there are</w:t>
      </w:r>
      <w:r w:rsidR="004F7056">
        <w:rPr>
          <w:rFonts w:eastAsia="宋体"/>
          <w:bCs/>
          <w:sz w:val="21"/>
          <w:szCs w:val="21"/>
          <w:lang w:eastAsia="zh-CN"/>
        </w:rPr>
        <w:t xml:space="preserve"> </w:t>
      </w:r>
      <w:r w:rsidR="00E4716B">
        <w:rPr>
          <w:rFonts w:eastAsia="宋体"/>
          <w:bCs/>
          <w:sz w:val="21"/>
          <w:szCs w:val="21"/>
          <w:lang w:eastAsia="zh-CN"/>
        </w:rPr>
        <w:t>two</w:t>
      </w:r>
      <w:r w:rsidR="00805943">
        <w:rPr>
          <w:rFonts w:eastAsia="宋体"/>
          <w:bCs/>
          <w:sz w:val="21"/>
          <w:szCs w:val="21"/>
          <w:lang w:eastAsia="zh-CN"/>
        </w:rPr>
        <w:t xml:space="preserve"> </w:t>
      </w:r>
      <w:r w:rsidR="003F0E7F">
        <w:rPr>
          <w:rFonts w:eastAsia="宋体"/>
          <w:bCs/>
          <w:sz w:val="21"/>
          <w:szCs w:val="21"/>
          <w:lang w:eastAsia="zh-CN"/>
        </w:rPr>
        <w:t>alternatives</w:t>
      </w:r>
      <w:r w:rsidR="004F7056">
        <w:rPr>
          <w:rFonts w:eastAsia="宋体"/>
          <w:bCs/>
          <w:sz w:val="21"/>
          <w:szCs w:val="21"/>
          <w:lang w:eastAsia="zh-CN"/>
        </w:rPr>
        <w:t xml:space="preserve"> </w:t>
      </w:r>
      <w:r w:rsidR="003F0E7F">
        <w:rPr>
          <w:rFonts w:eastAsia="宋体"/>
          <w:bCs/>
          <w:sz w:val="21"/>
          <w:szCs w:val="21"/>
          <w:lang w:eastAsia="zh-CN"/>
        </w:rPr>
        <w:t>for anchor gNB</w:t>
      </w:r>
      <w:r w:rsidR="0076205F">
        <w:rPr>
          <w:rFonts w:eastAsia="宋体"/>
          <w:bCs/>
          <w:sz w:val="21"/>
          <w:szCs w:val="21"/>
          <w:lang w:eastAsia="zh-CN"/>
        </w:rPr>
        <w:t xml:space="preserve"> which we note in the </w:t>
      </w:r>
      <w:r w:rsidR="00450E15">
        <w:rPr>
          <w:rFonts w:eastAsia="宋体"/>
          <w:bCs/>
          <w:sz w:val="21"/>
          <w:szCs w:val="21"/>
          <w:lang w:eastAsia="zh-CN"/>
        </w:rPr>
        <w:t>Figure2</w:t>
      </w:r>
      <w:r w:rsidR="00630937">
        <w:rPr>
          <w:rFonts w:eastAsia="宋体"/>
          <w:bCs/>
          <w:sz w:val="21"/>
          <w:szCs w:val="21"/>
          <w:lang w:eastAsia="zh-CN"/>
        </w:rPr>
        <w:t xml:space="preserve">: </w:t>
      </w:r>
      <w:r w:rsidR="00D34AA6">
        <w:rPr>
          <w:rFonts w:eastAsia="宋体"/>
          <w:bCs/>
          <w:sz w:val="21"/>
          <w:szCs w:val="21"/>
          <w:lang w:eastAsia="zh-CN"/>
        </w:rPr>
        <w:t xml:space="preserve"> </w:t>
      </w:r>
      <w:r w:rsidR="00D81EA1" w:rsidRPr="00D91461">
        <w:rPr>
          <w:rFonts w:eastAsia="宋体"/>
          <w:bCs/>
          <w:sz w:val="21"/>
          <w:szCs w:val="21"/>
          <w:lang w:eastAsia="zh-CN"/>
        </w:rPr>
        <w:t xml:space="preserve"> </w:t>
      </w:r>
    </w:p>
    <w:p w14:paraId="06E6F847" w14:textId="625D3F90" w:rsidR="00C073FC" w:rsidRPr="00C073FC" w:rsidRDefault="003F0E7F" w:rsidP="00630937">
      <w:pPr>
        <w:spacing w:after="120"/>
        <w:jc w:val="both"/>
        <w:rPr>
          <w:rFonts w:eastAsiaTheme="minorEastAsia"/>
          <w:sz w:val="21"/>
          <w:szCs w:val="21"/>
          <w:lang w:eastAsia="zh-CN"/>
        </w:rPr>
      </w:pPr>
      <w:r>
        <w:rPr>
          <w:rFonts w:eastAsiaTheme="minorEastAsia"/>
          <w:sz w:val="21"/>
          <w:szCs w:val="21"/>
          <w:lang w:eastAsia="zh-CN"/>
        </w:rPr>
        <w:t>Alt</w:t>
      </w:r>
      <w:r w:rsidR="00C073FC">
        <w:rPr>
          <w:rFonts w:eastAsiaTheme="minorEastAsia"/>
          <w:sz w:val="21"/>
          <w:szCs w:val="21"/>
          <w:lang w:eastAsia="zh-CN"/>
        </w:rPr>
        <w:t xml:space="preserve"> </w:t>
      </w:r>
      <w:r w:rsidR="00E4716B">
        <w:rPr>
          <w:rFonts w:eastAsiaTheme="minorEastAsia"/>
          <w:sz w:val="21"/>
          <w:szCs w:val="21"/>
          <w:lang w:eastAsia="zh-CN"/>
        </w:rPr>
        <w:t>1</w:t>
      </w:r>
      <w:r w:rsidR="00C073FC">
        <w:rPr>
          <w:rFonts w:eastAsiaTheme="minorEastAsia"/>
          <w:sz w:val="21"/>
          <w:szCs w:val="21"/>
          <w:lang w:eastAsia="zh-CN"/>
        </w:rPr>
        <w:t xml:space="preserve">: </w:t>
      </w:r>
      <w:r w:rsidR="006A51A0">
        <w:rPr>
          <w:rFonts w:eastAsiaTheme="minorEastAsia"/>
          <w:sz w:val="21"/>
          <w:szCs w:val="21"/>
          <w:lang w:eastAsia="zh-CN"/>
        </w:rPr>
        <w:t xml:space="preserve">Introduce the </w:t>
      </w:r>
      <w:r w:rsidR="006A51A0" w:rsidRPr="00374758">
        <w:rPr>
          <w:rFonts w:eastAsiaTheme="minorEastAsia"/>
          <w:sz w:val="21"/>
          <w:szCs w:val="21"/>
          <w:lang w:eastAsia="zh-CN"/>
        </w:rPr>
        <w:t xml:space="preserve">NRPPa </w:t>
      </w:r>
      <w:r w:rsidR="006A51A0">
        <w:rPr>
          <w:rFonts w:eastAsiaTheme="minorEastAsia"/>
          <w:sz w:val="21"/>
          <w:szCs w:val="21"/>
          <w:lang w:eastAsia="zh-CN"/>
        </w:rPr>
        <w:t xml:space="preserve">failure message </w:t>
      </w:r>
      <w:r w:rsidR="00AF6CF0">
        <w:rPr>
          <w:rFonts w:eastAsiaTheme="minorEastAsia"/>
          <w:sz w:val="21"/>
          <w:szCs w:val="21"/>
          <w:lang w:eastAsia="zh-CN"/>
        </w:rPr>
        <w:t>from</w:t>
      </w:r>
      <w:r w:rsidR="006A51A0">
        <w:rPr>
          <w:rFonts w:eastAsiaTheme="minorEastAsia"/>
          <w:sz w:val="21"/>
          <w:szCs w:val="21"/>
          <w:lang w:eastAsia="zh-CN"/>
        </w:rPr>
        <w:t xml:space="preserve"> anchor gNB </w:t>
      </w:r>
      <w:r w:rsidR="00AF6CF0">
        <w:rPr>
          <w:rFonts w:eastAsiaTheme="minorEastAsia"/>
          <w:sz w:val="21"/>
          <w:szCs w:val="21"/>
          <w:lang w:eastAsia="zh-CN"/>
        </w:rPr>
        <w:t>to</w:t>
      </w:r>
      <w:r w:rsidR="006A51A0">
        <w:rPr>
          <w:rFonts w:eastAsiaTheme="minorEastAsia"/>
          <w:sz w:val="21"/>
          <w:szCs w:val="21"/>
          <w:lang w:eastAsia="zh-CN"/>
        </w:rPr>
        <w:t xml:space="preserve"> LMF. </w:t>
      </w:r>
      <w:r w:rsidR="00C073FC" w:rsidRPr="00374758">
        <w:rPr>
          <w:rFonts w:eastAsiaTheme="minorEastAsia"/>
          <w:sz w:val="21"/>
          <w:szCs w:val="21"/>
          <w:lang w:eastAsia="zh-CN"/>
        </w:rPr>
        <w:t xml:space="preserve">The </w:t>
      </w:r>
      <w:r w:rsidR="004F298E">
        <w:rPr>
          <w:rFonts w:eastAsiaTheme="minorEastAsia"/>
          <w:sz w:val="21"/>
          <w:szCs w:val="21"/>
          <w:lang w:eastAsia="zh-CN"/>
        </w:rPr>
        <w:t>anchor gNB</w:t>
      </w:r>
      <w:r w:rsidR="00C073FC" w:rsidRPr="00374758">
        <w:rPr>
          <w:rFonts w:eastAsiaTheme="minorEastAsia"/>
          <w:sz w:val="21"/>
          <w:szCs w:val="21"/>
          <w:lang w:eastAsia="zh-CN"/>
        </w:rPr>
        <w:t xml:space="preserve"> notif</w:t>
      </w:r>
      <w:r w:rsidR="00C073FC">
        <w:rPr>
          <w:rFonts w:eastAsiaTheme="minorEastAsia"/>
          <w:sz w:val="21"/>
          <w:szCs w:val="21"/>
          <w:lang w:eastAsia="zh-CN"/>
        </w:rPr>
        <w:t>ies</w:t>
      </w:r>
      <w:r w:rsidR="00C073FC" w:rsidRPr="00374758">
        <w:rPr>
          <w:rFonts w:eastAsiaTheme="minorEastAsia"/>
          <w:sz w:val="21"/>
          <w:szCs w:val="21"/>
          <w:lang w:eastAsia="zh-CN"/>
        </w:rPr>
        <w:t xml:space="preserve"> the LMF </w:t>
      </w:r>
      <w:r w:rsidR="00C073FC">
        <w:rPr>
          <w:rFonts w:eastAsiaTheme="minorEastAsia"/>
          <w:sz w:val="21"/>
          <w:szCs w:val="21"/>
          <w:lang w:eastAsia="zh-CN"/>
        </w:rPr>
        <w:t xml:space="preserve">by the cause value </w:t>
      </w:r>
      <w:r w:rsidR="00C073FC" w:rsidRPr="00374758">
        <w:rPr>
          <w:rFonts w:eastAsiaTheme="minorEastAsia"/>
          <w:sz w:val="21"/>
          <w:szCs w:val="21"/>
          <w:lang w:eastAsia="zh-CN"/>
        </w:rPr>
        <w:t>that the UE has moved out of the cell</w:t>
      </w:r>
      <w:r w:rsidR="00C073FC">
        <w:rPr>
          <w:rFonts w:eastAsiaTheme="minorEastAsia"/>
          <w:sz w:val="21"/>
          <w:szCs w:val="21"/>
          <w:lang w:eastAsia="zh-CN"/>
        </w:rPr>
        <w:t xml:space="preserve"> or the serving cell is changed</w:t>
      </w:r>
      <w:r w:rsidR="00C073FC" w:rsidRPr="00374758">
        <w:rPr>
          <w:rFonts w:eastAsiaTheme="minorEastAsia"/>
          <w:sz w:val="21"/>
          <w:szCs w:val="21"/>
          <w:lang w:eastAsia="zh-CN"/>
        </w:rPr>
        <w:t xml:space="preserve"> and the LMF re-send the request message to </w:t>
      </w:r>
      <w:r w:rsidR="00C073FC">
        <w:rPr>
          <w:rFonts w:eastAsiaTheme="minorEastAsia"/>
          <w:sz w:val="21"/>
          <w:szCs w:val="21"/>
          <w:lang w:eastAsia="zh-CN"/>
        </w:rPr>
        <w:t xml:space="preserve">relocate </w:t>
      </w:r>
      <w:r w:rsidR="00C073FC" w:rsidRPr="00374758">
        <w:rPr>
          <w:rFonts w:eastAsiaTheme="minorEastAsia"/>
          <w:sz w:val="21"/>
          <w:szCs w:val="21"/>
          <w:lang w:eastAsia="zh-CN"/>
        </w:rPr>
        <w:t>the serving RAN.</w:t>
      </w:r>
    </w:p>
    <w:p w14:paraId="25299463" w14:textId="0263A1E4" w:rsidR="00EB4669" w:rsidRDefault="003F0E7F" w:rsidP="00630937">
      <w:pPr>
        <w:spacing w:after="120"/>
        <w:jc w:val="both"/>
        <w:rPr>
          <w:rFonts w:eastAsiaTheme="minorEastAsia"/>
          <w:sz w:val="21"/>
          <w:szCs w:val="21"/>
          <w:lang w:eastAsia="zh-CN"/>
        </w:rPr>
      </w:pPr>
      <w:r>
        <w:rPr>
          <w:rFonts w:eastAsiaTheme="minorEastAsia"/>
          <w:sz w:val="21"/>
          <w:szCs w:val="21"/>
          <w:lang w:eastAsia="zh-CN"/>
        </w:rPr>
        <w:t>Alt</w:t>
      </w:r>
      <w:r w:rsidR="00C073FC">
        <w:rPr>
          <w:rFonts w:eastAsiaTheme="minorEastAsia"/>
          <w:sz w:val="21"/>
          <w:szCs w:val="21"/>
          <w:lang w:eastAsia="zh-CN"/>
        </w:rPr>
        <w:t xml:space="preserve"> </w:t>
      </w:r>
      <w:r w:rsidR="00E4716B">
        <w:rPr>
          <w:rFonts w:eastAsiaTheme="minorEastAsia"/>
          <w:sz w:val="21"/>
          <w:szCs w:val="21"/>
          <w:lang w:eastAsia="zh-CN"/>
        </w:rPr>
        <w:t>2</w:t>
      </w:r>
      <w:r w:rsidR="00862BF6">
        <w:rPr>
          <w:rFonts w:eastAsiaTheme="minorEastAsia"/>
          <w:sz w:val="21"/>
          <w:szCs w:val="21"/>
          <w:lang w:eastAsia="zh-CN"/>
        </w:rPr>
        <w:t xml:space="preserve">: </w:t>
      </w:r>
      <w:r w:rsidR="005451B2">
        <w:rPr>
          <w:rFonts w:eastAsiaTheme="minorEastAsia"/>
          <w:sz w:val="21"/>
          <w:szCs w:val="21"/>
          <w:lang w:eastAsia="zh-CN"/>
        </w:rPr>
        <w:t>E</w:t>
      </w:r>
      <w:r w:rsidR="006A51A0">
        <w:rPr>
          <w:rFonts w:eastAsiaTheme="minorEastAsia"/>
          <w:sz w:val="21"/>
          <w:szCs w:val="21"/>
          <w:lang w:eastAsia="zh-CN"/>
        </w:rPr>
        <w:t xml:space="preserve">nhancement over XnAP. </w:t>
      </w:r>
      <w:r w:rsidR="004F298E">
        <w:rPr>
          <w:rFonts w:eastAsiaTheme="minorEastAsia"/>
          <w:sz w:val="21"/>
          <w:szCs w:val="21"/>
          <w:lang w:eastAsia="zh-CN"/>
        </w:rPr>
        <w:t>T</w:t>
      </w:r>
      <w:r w:rsidR="00C9492D">
        <w:rPr>
          <w:rFonts w:eastAsiaTheme="minorEastAsia"/>
          <w:sz w:val="21"/>
          <w:szCs w:val="21"/>
          <w:lang w:eastAsia="zh-CN"/>
        </w:rPr>
        <w:t xml:space="preserve">he anchor gNB forwards the positioning context </w:t>
      </w:r>
      <w:r w:rsidR="004F298E">
        <w:rPr>
          <w:rFonts w:eastAsiaTheme="minorEastAsia"/>
          <w:sz w:val="21"/>
          <w:szCs w:val="21"/>
          <w:lang w:eastAsia="zh-CN"/>
        </w:rPr>
        <w:t>to</w:t>
      </w:r>
      <w:r w:rsidR="00C9492D">
        <w:rPr>
          <w:rFonts w:eastAsiaTheme="minorEastAsia"/>
          <w:sz w:val="21"/>
          <w:szCs w:val="21"/>
          <w:lang w:eastAsia="zh-CN"/>
        </w:rPr>
        <w:t xml:space="preserve"> the serving gNB</w:t>
      </w:r>
      <w:r w:rsidR="004F298E">
        <w:rPr>
          <w:rFonts w:eastAsiaTheme="minorEastAsia"/>
          <w:sz w:val="21"/>
          <w:szCs w:val="21"/>
          <w:lang w:eastAsia="zh-CN"/>
        </w:rPr>
        <w:t>, and serving gNB</w:t>
      </w:r>
      <w:r w:rsidR="00C9492D">
        <w:rPr>
          <w:rFonts w:eastAsiaTheme="minorEastAsia"/>
          <w:sz w:val="21"/>
          <w:szCs w:val="21"/>
          <w:lang w:eastAsia="zh-CN"/>
        </w:rPr>
        <w:t xml:space="preserve"> repl</w:t>
      </w:r>
      <w:r w:rsidR="004F298E">
        <w:rPr>
          <w:rFonts w:eastAsiaTheme="minorEastAsia"/>
          <w:sz w:val="21"/>
          <w:szCs w:val="21"/>
          <w:lang w:eastAsia="zh-CN"/>
        </w:rPr>
        <w:t>ies</w:t>
      </w:r>
      <w:r w:rsidR="00C9492D">
        <w:rPr>
          <w:rFonts w:eastAsiaTheme="minorEastAsia"/>
          <w:sz w:val="21"/>
          <w:szCs w:val="21"/>
          <w:lang w:eastAsia="zh-CN"/>
        </w:rPr>
        <w:t xml:space="preserve"> the SRS configuration over XnAP</w:t>
      </w:r>
      <w:r w:rsidR="00935B7E">
        <w:rPr>
          <w:rFonts w:eastAsiaTheme="minorEastAsia"/>
          <w:sz w:val="21"/>
          <w:szCs w:val="21"/>
          <w:lang w:eastAsia="zh-CN"/>
        </w:rPr>
        <w:t xml:space="preserve"> after receiving the context</w:t>
      </w:r>
      <w:r w:rsidR="00C9492D">
        <w:rPr>
          <w:rFonts w:eastAsiaTheme="minorEastAsia"/>
          <w:sz w:val="21"/>
          <w:szCs w:val="21"/>
          <w:lang w:eastAsia="zh-CN"/>
        </w:rPr>
        <w:t>.</w:t>
      </w:r>
      <w:r w:rsidR="00935B7E">
        <w:rPr>
          <w:rFonts w:eastAsiaTheme="minorEastAsia"/>
          <w:sz w:val="21"/>
          <w:szCs w:val="21"/>
          <w:lang w:eastAsia="zh-CN"/>
        </w:rPr>
        <w:t xml:space="preserve"> </w:t>
      </w:r>
    </w:p>
    <w:p w14:paraId="2767A5D3" w14:textId="6DB80303" w:rsidR="00630937" w:rsidRDefault="00630937" w:rsidP="00D91461">
      <w:pPr>
        <w:spacing w:after="120"/>
        <w:jc w:val="both"/>
        <w:rPr>
          <w:rFonts w:eastAsia="宋体"/>
          <w:bCs/>
          <w:sz w:val="21"/>
          <w:szCs w:val="21"/>
          <w:lang w:eastAsia="zh-CN"/>
        </w:rPr>
      </w:pPr>
      <w:r>
        <w:rPr>
          <w:rFonts w:eastAsia="宋体"/>
          <w:bCs/>
          <w:sz w:val="21"/>
          <w:szCs w:val="21"/>
          <w:lang w:eastAsia="zh-CN"/>
        </w:rPr>
        <w:t xml:space="preserve">For </w:t>
      </w:r>
      <w:r w:rsidR="00491419">
        <w:rPr>
          <w:rFonts w:eastAsia="宋体"/>
          <w:bCs/>
          <w:sz w:val="21"/>
          <w:szCs w:val="21"/>
          <w:lang w:eastAsia="zh-CN"/>
        </w:rPr>
        <w:t xml:space="preserve">Alt </w:t>
      </w:r>
      <w:r>
        <w:rPr>
          <w:rFonts w:eastAsia="宋体"/>
          <w:bCs/>
          <w:sz w:val="21"/>
          <w:szCs w:val="21"/>
          <w:lang w:eastAsia="zh-CN"/>
        </w:rPr>
        <w:t xml:space="preserve">1, we </w:t>
      </w:r>
      <w:r w:rsidR="00491419">
        <w:rPr>
          <w:rFonts w:eastAsia="宋体"/>
          <w:bCs/>
          <w:sz w:val="21"/>
          <w:szCs w:val="21"/>
          <w:lang w:eastAsia="zh-CN"/>
        </w:rPr>
        <w:t>have already agreed in previous</w:t>
      </w:r>
      <w:r>
        <w:rPr>
          <w:rFonts w:eastAsia="宋体"/>
          <w:bCs/>
          <w:sz w:val="21"/>
          <w:szCs w:val="21"/>
          <w:lang w:eastAsia="zh-CN"/>
        </w:rPr>
        <w:t xml:space="preserve"> </w:t>
      </w:r>
      <w:r w:rsidR="00491419">
        <w:rPr>
          <w:rFonts w:eastAsia="宋体"/>
          <w:bCs/>
          <w:sz w:val="21"/>
          <w:szCs w:val="21"/>
          <w:lang w:eastAsia="zh-CN"/>
        </w:rPr>
        <w:t xml:space="preserve">meeting </w:t>
      </w:r>
      <w:r w:rsidR="00491419" w:rsidRPr="00630937">
        <w:rPr>
          <w:rFonts w:eastAsia="宋体"/>
          <w:bCs/>
          <w:sz w:val="21"/>
          <w:szCs w:val="21"/>
          <w:lang w:eastAsia="zh-CN"/>
        </w:rPr>
        <w:t>when the UE has moved to another serving gNB node</w:t>
      </w:r>
      <w:r w:rsidR="00491419">
        <w:rPr>
          <w:rFonts w:eastAsia="宋体"/>
          <w:bCs/>
          <w:sz w:val="21"/>
          <w:szCs w:val="21"/>
          <w:lang w:eastAsia="zh-CN"/>
        </w:rPr>
        <w:t xml:space="preserve"> by</w:t>
      </w:r>
      <w:r>
        <w:rPr>
          <w:rFonts w:eastAsia="宋体"/>
          <w:bCs/>
          <w:sz w:val="21"/>
          <w:szCs w:val="21"/>
          <w:lang w:eastAsia="zh-CN"/>
        </w:rPr>
        <w:t xml:space="preserve"> </w:t>
      </w:r>
      <w:r w:rsidRPr="00630937">
        <w:rPr>
          <w:rFonts w:eastAsia="宋体"/>
          <w:bCs/>
          <w:sz w:val="21"/>
          <w:szCs w:val="21"/>
          <w:lang w:eastAsia="zh-CN"/>
        </w:rPr>
        <w:t>add</w:t>
      </w:r>
      <w:r>
        <w:rPr>
          <w:rFonts w:eastAsia="宋体"/>
          <w:bCs/>
          <w:sz w:val="21"/>
          <w:szCs w:val="21"/>
          <w:lang w:eastAsia="zh-CN"/>
        </w:rPr>
        <w:t>ing</w:t>
      </w:r>
      <w:r w:rsidRPr="00630937">
        <w:rPr>
          <w:rFonts w:eastAsia="宋体"/>
          <w:bCs/>
          <w:sz w:val="21"/>
          <w:szCs w:val="21"/>
          <w:lang w:eastAsia="zh-CN"/>
        </w:rPr>
        <w:t xml:space="preserve"> a </w:t>
      </w:r>
      <w:r w:rsidR="00491419">
        <w:rPr>
          <w:rFonts w:eastAsia="宋体"/>
          <w:bCs/>
          <w:sz w:val="21"/>
          <w:szCs w:val="21"/>
          <w:lang w:eastAsia="zh-CN"/>
        </w:rPr>
        <w:t>proper</w:t>
      </w:r>
      <w:r w:rsidRPr="00630937">
        <w:rPr>
          <w:rFonts w:eastAsia="宋体"/>
          <w:bCs/>
          <w:sz w:val="21"/>
          <w:szCs w:val="21"/>
          <w:lang w:eastAsia="zh-CN"/>
        </w:rPr>
        <w:t xml:space="preserve"> cause value</w:t>
      </w:r>
      <w:r w:rsidR="00845265">
        <w:rPr>
          <w:rFonts w:eastAsia="宋体"/>
          <w:bCs/>
          <w:sz w:val="21"/>
          <w:szCs w:val="21"/>
          <w:lang w:eastAsia="zh-CN"/>
        </w:rPr>
        <w:t xml:space="preserve"> </w:t>
      </w:r>
      <w:r w:rsidR="00491419">
        <w:rPr>
          <w:rFonts w:eastAsia="宋体"/>
          <w:bCs/>
          <w:sz w:val="21"/>
          <w:szCs w:val="21"/>
          <w:lang w:eastAsia="zh-CN"/>
        </w:rPr>
        <w:t xml:space="preserve">like </w:t>
      </w:r>
      <w:r w:rsidR="00845265">
        <w:rPr>
          <w:rFonts w:eastAsia="宋体"/>
          <w:bCs/>
          <w:sz w:val="21"/>
          <w:szCs w:val="21"/>
          <w:lang w:eastAsia="zh-CN"/>
        </w:rPr>
        <w:t>“Serving NG-RAN node changed”</w:t>
      </w:r>
      <w:r w:rsidRPr="00630937">
        <w:rPr>
          <w:rFonts w:eastAsia="宋体"/>
          <w:bCs/>
          <w:sz w:val="21"/>
          <w:szCs w:val="21"/>
          <w:lang w:eastAsia="zh-CN"/>
        </w:rPr>
        <w:t xml:space="preserve"> in NRPPa</w:t>
      </w:r>
      <w:r w:rsidR="00491419">
        <w:rPr>
          <w:rFonts w:eastAsia="宋体"/>
          <w:bCs/>
          <w:sz w:val="21"/>
          <w:szCs w:val="21"/>
          <w:lang w:eastAsia="zh-CN"/>
        </w:rPr>
        <w:t xml:space="preserve"> failure message</w:t>
      </w:r>
      <w:r w:rsidRPr="00630937">
        <w:rPr>
          <w:rFonts w:eastAsia="宋体"/>
          <w:bCs/>
          <w:sz w:val="21"/>
          <w:szCs w:val="21"/>
          <w:lang w:eastAsia="zh-CN"/>
        </w:rPr>
        <w:t xml:space="preserve">. </w:t>
      </w:r>
      <w:r w:rsidR="00491419">
        <w:rPr>
          <w:rFonts w:eastAsia="宋体"/>
          <w:bCs/>
          <w:sz w:val="21"/>
          <w:szCs w:val="21"/>
          <w:lang w:eastAsia="zh-CN"/>
        </w:rPr>
        <w:t xml:space="preserve">This scheme </w:t>
      </w:r>
      <w:r w:rsidR="007D1D2C">
        <w:rPr>
          <w:rFonts w:eastAsia="宋体"/>
          <w:bCs/>
          <w:sz w:val="21"/>
          <w:szCs w:val="21"/>
          <w:lang w:eastAsia="zh-CN"/>
        </w:rPr>
        <w:t xml:space="preserve">is easy to implement in deployment. </w:t>
      </w:r>
      <w:r w:rsidR="00C93D3F">
        <w:rPr>
          <w:rFonts w:eastAsia="宋体"/>
          <w:bCs/>
          <w:sz w:val="21"/>
          <w:szCs w:val="21"/>
          <w:lang w:eastAsia="zh-CN"/>
        </w:rPr>
        <w:t xml:space="preserve">For </w:t>
      </w:r>
      <w:r w:rsidR="005451B2">
        <w:rPr>
          <w:rFonts w:eastAsia="宋体"/>
          <w:bCs/>
          <w:sz w:val="21"/>
          <w:szCs w:val="21"/>
          <w:lang w:eastAsia="zh-CN"/>
        </w:rPr>
        <w:t xml:space="preserve">Alt </w:t>
      </w:r>
      <w:r w:rsidR="00C93D3F">
        <w:rPr>
          <w:rFonts w:eastAsia="宋体"/>
          <w:bCs/>
          <w:sz w:val="21"/>
          <w:szCs w:val="21"/>
          <w:lang w:eastAsia="zh-CN"/>
        </w:rPr>
        <w:t xml:space="preserve">2, we </w:t>
      </w:r>
      <w:r w:rsidR="005451B2">
        <w:rPr>
          <w:rFonts w:eastAsia="宋体"/>
          <w:bCs/>
          <w:sz w:val="21"/>
          <w:szCs w:val="21"/>
          <w:lang w:eastAsia="zh-CN"/>
        </w:rPr>
        <w:t xml:space="preserve">need to perform enhancement </w:t>
      </w:r>
      <w:r w:rsidR="00C93D3F" w:rsidRPr="00C93D3F">
        <w:rPr>
          <w:rFonts w:eastAsia="宋体"/>
          <w:bCs/>
          <w:sz w:val="21"/>
          <w:szCs w:val="21"/>
          <w:lang w:eastAsia="zh-CN"/>
        </w:rPr>
        <w:t>over Xn</w:t>
      </w:r>
      <w:r w:rsidR="005451B2">
        <w:rPr>
          <w:rFonts w:eastAsia="宋体"/>
          <w:bCs/>
          <w:sz w:val="21"/>
          <w:szCs w:val="21"/>
          <w:lang w:eastAsia="zh-CN"/>
        </w:rPr>
        <w:t>. C</w:t>
      </w:r>
      <w:r w:rsidR="00B467EE">
        <w:rPr>
          <w:rFonts w:eastAsia="宋体"/>
          <w:bCs/>
          <w:sz w:val="21"/>
          <w:szCs w:val="21"/>
          <w:lang w:eastAsia="zh-CN"/>
        </w:rPr>
        <w:t>onsidered</w:t>
      </w:r>
      <w:r w:rsidR="00EB4669">
        <w:rPr>
          <w:rFonts w:eastAsia="宋体"/>
          <w:bCs/>
          <w:sz w:val="21"/>
          <w:szCs w:val="21"/>
          <w:lang w:eastAsia="zh-CN"/>
        </w:rPr>
        <w:t xml:space="preserve"> </w:t>
      </w:r>
      <w:r w:rsidR="005451B2">
        <w:rPr>
          <w:rFonts w:eastAsia="宋体"/>
          <w:bCs/>
          <w:sz w:val="21"/>
          <w:szCs w:val="21"/>
          <w:lang w:eastAsia="zh-CN"/>
        </w:rPr>
        <w:t>the limited time in Rel-17 and</w:t>
      </w:r>
      <w:r w:rsidR="00003F99">
        <w:rPr>
          <w:rFonts w:eastAsia="宋体"/>
          <w:bCs/>
          <w:sz w:val="21"/>
          <w:szCs w:val="21"/>
          <w:lang w:eastAsia="zh-CN"/>
        </w:rPr>
        <w:t xml:space="preserve"> m</w:t>
      </w:r>
      <w:r w:rsidR="00003F99" w:rsidRPr="00003F99">
        <w:rPr>
          <w:rFonts w:eastAsia="宋体"/>
          <w:bCs/>
          <w:sz w:val="21"/>
          <w:szCs w:val="21"/>
          <w:lang w:eastAsia="zh-CN"/>
        </w:rPr>
        <w:t xml:space="preserve">inimize the impact on the </w:t>
      </w:r>
      <w:r w:rsidR="00003F99">
        <w:rPr>
          <w:rFonts w:eastAsia="宋体"/>
          <w:bCs/>
          <w:sz w:val="21"/>
          <w:szCs w:val="21"/>
          <w:lang w:eastAsia="zh-CN"/>
        </w:rPr>
        <w:t>spec</w:t>
      </w:r>
      <w:r w:rsidR="00B0078D">
        <w:rPr>
          <w:rFonts w:eastAsia="宋体"/>
          <w:bCs/>
          <w:sz w:val="21"/>
          <w:szCs w:val="21"/>
          <w:lang w:eastAsia="zh-CN"/>
        </w:rPr>
        <w:t>, we recommend no</w:t>
      </w:r>
      <w:r w:rsidR="00556527">
        <w:rPr>
          <w:rFonts w:eastAsia="宋体"/>
          <w:bCs/>
          <w:sz w:val="21"/>
          <w:szCs w:val="21"/>
          <w:lang w:eastAsia="zh-CN"/>
        </w:rPr>
        <w:t>t</w:t>
      </w:r>
      <w:r w:rsidR="00B0078D">
        <w:rPr>
          <w:rFonts w:eastAsia="宋体"/>
          <w:bCs/>
          <w:sz w:val="21"/>
          <w:szCs w:val="21"/>
          <w:lang w:eastAsia="zh-CN"/>
        </w:rPr>
        <w:t xml:space="preserve"> to </w:t>
      </w:r>
      <w:r w:rsidR="00B467EE">
        <w:rPr>
          <w:rFonts w:eastAsia="宋体"/>
          <w:bCs/>
          <w:sz w:val="21"/>
          <w:szCs w:val="21"/>
          <w:lang w:eastAsia="zh-CN"/>
        </w:rPr>
        <w:t xml:space="preserve">do </w:t>
      </w:r>
      <w:r w:rsidR="00556527">
        <w:rPr>
          <w:rFonts w:eastAsia="宋体"/>
          <w:bCs/>
          <w:sz w:val="21"/>
          <w:szCs w:val="21"/>
          <w:lang w:eastAsia="zh-CN"/>
        </w:rPr>
        <w:t>any</w:t>
      </w:r>
      <w:r w:rsidR="00B467EE">
        <w:rPr>
          <w:rFonts w:eastAsia="宋体"/>
          <w:bCs/>
          <w:sz w:val="21"/>
          <w:szCs w:val="21"/>
          <w:lang w:eastAsia="zh-CN"/>
        </w:rPr>
        <w:t xml:space="preserve"> enhancement</w:t>
      </w:r>
      <w:r w:rsidR="00556527">
        <w:rPr>
          <w:rFonts w:eastAsia="宋体"/>
          <w:bCs/>
          <w:sz w:val="21"/>
          <w:szCs w:val="21"/>
          <w:lang w:eastAsia="zh-CN"/>
        </w:rPr>
        <w:t>s</w:t>
      </w:r>
      <w:r w:rsidR="00B467EE">
        <w:rPr>
          <w:rFonts w:eastAsia="宋体"/>
          <w:bCs/>
          <w:sz w:val="21"/>
          <w:szCs w:val="21"/>
          <w:lang w:eastAsia="zh-CN"/>
        </w:rPr>
        <w:t xml:space="preserve"> over XnAP for the case of without anchor relocation.</w:t>
      </w:r>
    </w:p>
    <w:p w14:paraId="47586919" w14:textId="37A4D954" w:rsidR="0014472E" w:rsidRPr="00616F36" w:rsidRDefault="0014472E" w:rsidP="00D91461">
      <w:pPr>
        <w:spacing w:after="120"/>
        <w:jc w:val="both"/>
        <w:rPr>
          <w:rFonts w:eastAsia="宋体"/>
          <w:b/>
          <w:sz w:val="21"/>
          <w:szCs w:val="21"/>
          <w:lang w:eastAsia="zh-CN"/>
        </w:rPr>
      </w:pPr>
      <w:r w:rsidRPr="00616F36">
        <w:rPr>
          <w:rFonts w:eastAsia="宋体" w:hint="eastAsia"/>
          <w:b/>
          <w:sz w:val="21"/>
          <w:szCs w:val="21"/>
          <w:lang w:eastAsia="zh-CN"/>
        </w:rPr>
        <w:t>P</w:t>
      </w:r>
      <w:r w:rsidRPr="00616F36">
        <w:rPr>
          <w:rFonts w:eastAsia="宋体"/>
          <w:b/>
          <w:sz w:val="21"/>
          <w:szCs w:val="21"/>
          <w:lang w:eastAsia="zh-CN"/>
        </w:rPr>
        <w:t>roposal 2:</w:t>
      </w:r>
      <w:r w:rsidR="00AF6CF0" w:rsidRPr="00616F36">
        <w:rPr>
          <w:rFonts w:eastAsia="宋体"/>
          <w:b/>
          <w:sz w:val="21"/>
          <w:szCs w:val="21"/>
          <w:lang w:eastAsia="zh-CN"/>
        </w:rPr>
        <w:t xml:space="preserve"> Support to</w:t>
      </w:r>
      <w:r w:rsidRPr="00616F36">
        <w:rPr>
          <w:rFonts w:eastAsia="宋体"/>
          <w:b/>
          <w:sz w:val="21"/>
          <w:szCs w:val="21"/>
          <w:lang w:eastAsia="zh-CN"/>
        </w:rPr>
        <w:t xml:space="preserve"> </w:t>
      </w:r>
      <w:r w:rsidR="00AF6CF0" w:rsidRPr="00616F36">
        <w:rPr>
          <w:rFonts w:eastAsiaTheme="minorEastAsia"/>
          <w:b/>
          <w:sz w:val="21"/>
          <w:szCs w:val="21"/>
          <w:lang w:eastAsia="zh-CN"/>
        </w:rPr>
        <w:t>introduce the NRPPa failure message from anchor gNB to LMF if without anchor relocation.</w:t>
      </w:r>
    </w:p>
    <w:p w14:paraId="20DA908C" w14:textId="1FD34DD1" w:rsidR="00245FE9" w:rsidRPr="00245FE9" w:rsidRDefault="00245FE9" w:rsidP="00245FE9">
      <w:pPr>
        <w:pStyle w:val="2"/>
        <w:numPr>
          <w:ilvl w:val="0"/>
          <w:numId w:val="38"/>
        </w:numPr>
        <w:spacing w:after="240"/>
        <w:rPr>
          <w:szCs w:val="32"/>
        </w:rPr>
      </w:pPr>
      <w:r w:rsidRPr="00245FE9">
        <w:rPr>
          <w:rFonts w:hint="eastAsia"/>
          <w:szCs w:val="32"/>
        </w:rPr>
        <w:t>R</w:t>
      </w:r>
      <w:r w:rsidRPr="00245FE9">
        <w:rPr>
          <w:szCs w:val="32"/>
        </w:rPr>
        <w:t>eserved SRS resource release</w:t>
      </w:r>
    </w:p>
    <w:p w14:paraId="3FA61DB6" w14:textId="2BB9FCE2" w:rsidR="003C524F" w:rsidRDefault="007C24C0" w:rsidP="008A13B9">
      <w:pPr>
        <w:spacing w:after="120"/>
        <w:jc w:val="both"/>
        <w:rPr>
          <w:rFonts w:eastAsia="宋体"/>
          <w:sz w:val="21"/>
          <w:szCs w:val="21"/>
          <w:lang w:eastAsia="zh-CN"/>
        </w:rPr>
      </w:pPr>
      <w:r w:rsidRPr="007C24C0">
        <w:rPr>
          <w:rFonts w:eastAsia="宋体" w:hint="eastAsia"/>
          <w:sz w:val="21"/>
          <w:szCs w:val="21"/>
          <w:lang w:eastAsia="zh-CN"/>
        </w:rPr>
        <w:t>A</w:t>
      </w:r>
      <w:r w:rsidR="00A82232">
        <w:rPr>
          <w:rFonts w:eastAsia="宋体"/>
          <w:sz w:val="21"/>
          <w:szCs w:val="21"/>
          <w:lang w:eastAsia="zh-CN"/>
        </w:rPr>
        <w:t xml:space="preserve">nother remaining issue </w:t>
      </w:r>
      <w:r>
        <w:rPr>
          <w:rFonts w:eastAsia="宋体"/>
          <w:sz w:val="21"/>
          <w:szCs w:val="21"/>
          <w:lang w:eastAsia="zh-CN"/>
        </w:rPr>
        <w:t xml:space="preserve">is </w:t>
      </w:r>
      <w:r w:rsidR="00D876EE">
        <w:rPr>
          <w:rFonts w:eastAsia="宋体"/>
          <w:sz w:val="21"/>
          <w:szCs w:val="21"/>
          <w:lang w:eastAsia="zh-CN"/>
        </w:rPr>
        <w:t>how</w:t>
      </w:r>
      <w:r w:rsidR="00A82232">
        <w:rPr>
          <w:rFonts w:eastAsia="宋体"/>
          <w:sz w:val="21"/>
          <w:szCs w:val="21"/>
          <w:lang w:eastAsia="zh-CN"/>
        </w:rPr>
        <w:t xml:space="preserve"> to</w:t>
      </w:r>
      <w:r w:rsidR="00D876EE">
        <w:rPr>
          <w:rFonts w:eastAsia="宋体"/>
          <w:sz w:val="21"/>
          <w:szCs w:val="21"/>
          <w:lang w:eastAsia="zh-CN"/>
        </w:rPr>
        <w:t xml:space="preserve"> release the reserved SRS resource in gNB-DU after positioning complete</w:t>
      </w:r>
      <w:r w:rsidR="003479D6">
        <w:rPr>
          <w:rFonts w:eastAsia="宋体"/>
          <w:sz w:val="21"/>
          <w:szCs w:val="21"/>
          <w:lang w:eastAsia="zh-CN"/>
        </w:rPr>
        <w:t xml:space="preserve"> in disaggregated architecture</w:t>
      </w:r>
      <w:r w:rsidR="00D876EE">
        <w:rPr>
          <w:rFonts w:eastAsia="宋体"/>
          <w:sz w:val="21"/>
          <w:szCs w:val="21"/>
          <w:lang w:eastAsia="zh-CN"/>
        </w:rPr>
        <w:t>.</w:t>
      </w:r>
      <w:r w:rsidR="00A82232">
        <w:rPr>
          <w:rFonts w:eastAsia="宋体"/>
          <w:sz w:val="21"/>
          <w:szCs w:val="21"/>
          <w:lang w:eastAsia="zh-CN"/>
        </w:rPr>
        <w:t xml:space="preserve"> </w:t>
      </w:r>
      <w:r w:rsidR="00477906">
        <w:rPr>
          <w:rFonts w:eastAsia="宋体"/>
          <w:sz w:val="21"/>
          <w:szCs w:val="21"/>
          <w:lang w:eastAsia="zh-CN"/>
        </w:rPr>
        <w:t>We foresee t</w:t>
      </w:r>
      <w:r w:rsidR="0095793E">
        <w:rPr>
          <w:rFonts w:eastAsia="宋体"/>
          <w:sz w:val="21"/>
          <w:szCs w:val="21"/>
          <w:lang w:eastAsia="zh-CN"/>
        </w:rPr>
        <w:t>hree</w:t>
      </w:r>
      <w:r w:rsidR="00477906">
        <w:rPr>
          <w:rFonts w:eastAsia="宋体"/>
          <w:sz w:val="21"/>
          <w:szCs w:val="21"/>
          <w:lang w:eastAsia="zh-CN"/>
        </w:rPr>
        <w:t xml:space="preserve"> options to release the positioning context</w:t>
      </w:r>
      <w:r w:rsidR="003C524F">
        <w:rPr>
          <w:rFonts w:eastAsia="宋体"/>
          <w:sz w:val="21"/>
          <w:szCs w:val="21"/>
          <w:lang w:eastAsia="zh-CN"/>
        </w:rPr>
        <w:t>:</w:t>
      </w:r>
    </w:p>
    <w:p w14:paraId="677BC4B3" w14:textId="215613FE" w:rsidR="00D35E4F" w:rsidRDefault="003479D6" w:rsidP="008A13B9">
      <w:pPr>
        <w:spacing w:after="120"/>
        <w:jc w:val="both"/>
        <w:rPr>
          <w:rFonts w:eastAsia="宋体"/>
          <w:sz w:val="21"/>
          <w:szCs w:val="21"/>
          <w:lang w:eastAsia="zh-CN"/>
        </w:rPr>
      </w:pPr>
      <w:r>
        <w:rPr>
          <w:rFonts w:eastAsia="宋体"/>
          <w:sz w:val="21"/>
          <w:szCs w:val="21"/>
          <w:lang w:eastAsia="zh-CN"/>
        </w:rPr>
        <w:t>Option 1: gNB-CU informs gNB-DU to release the positioning context</w:t>
      </w:r>
      <w:r w:rsidR="00D35E4F">
        <w:rPr>
          <w:rFonts w:eastAsia="宋体"/>
          <w:sz w:val="21"/>
          <w:szCs w:val="21"/>
          <w:lang w:eastAsia="zh-CN"/>
        </w:rPr>
        <w:t xml:space="preserve"> by </w:t>
      </w:r>
      <w:r w:rsidR="00CA50FF">
        <w:rPr>
          <w:rFonts w:eastAsia="宋体"/>
          <w:sz w:val="21"/>
          <w:szCs w:val="21"/>
          <w:lang w:eastAsia="zh-CN"/>
        </w:rPr>
        <w:t>introducing new</w:t>
      </w:r>
      <w:r w:rsidR="00D35E4F">
        <w:rPr>
          <w:rFonts w:eastAsia="宋体"/>
          <w:sz w:val="21"/>
          <w:szCs w:val="21"/>
          <w:lang w:eastAsia="zh-CN"/>
        </w:rPr>
        <w:t xml:space="preserve"> IE over F1AP.</w:t>
      </w:r>
      <w:r>
        <w:rPr>
          <w:rFonts w:eastAsia="宋体"/>
          <w:sz w:val="21"/>
          <w:szCs w:val="21"/>
          <w:lang w:eastAsia="zh-CN"/>
        </w:rPr>
        <w:t xml:space="preserve"> </w:t>
      </w:r>
    </w:p>
    <w:p w14:paraId="7AC37A5C" w14:textId="77777777" w:rsidR="0095793E" w:rsidRDefault="00B04B9F" w:rsidP="008A13B9">
      <w:pPr>
        <w:spacing w:after="120"/>
        <w:jc w:val="both"/>
        <w:rPr>
          <w:rFonts w:eastAsia="宋体"/>
          <w:sz w:val="21"/>
          <w:szCs w:val="21"/>
          <w:lang w:eastAsia="zh-CN"/>
        </w:rPr>
      </w:pPr>
      <w:r>
        <w:rPr>
          <w:rFonts w:eastAsia="宋体" w:hint="eastAsia"/>
          <w:sz w:val="21"/>
          <w:szCs w:val="21"/>
          <w:lang w:eastAsia="zh-CN"/>
        </w:rPr>
        <w:t>O</w:t>
      </w:r>
      <w:r>
        <w:rPr>
          <w:rFonts w:eastAsia="宋体"/>
          <w:sz w:val="21"/>
          <w:szCs w:val="21"/>
          <w:lang w:eastAsia="zh-CN"/>
        </w:rPr>
        <w:t xml:space="preserve">ption 2: </w:t>
      </w:r>
      <w:r w:rsidR="003C12F9">
        <w:rPr>
          <w:rFonts w:eastAsia="宋体"/>
          <w:sz w:val="21"/>
          <w:szCs w:val="21"/>
          <w:lang w:eastAsia="zh-CN"/>
        </w:rPr>
        <w:t>Introduce</w:t>
      </w:r>
      <w:r>
        <w:rPr>
          <w:rFonts w:eastAsia="宋体"/>
          <w:sz w:val="21"/>
          <w:szCs w:val="21"/>
          <w:lang w:eastAsia="zh-CN"/>
        </w:rPr>
        <w:t xml:space="preserve"> pre-configured release condition</w:t>
      </w:r>
      <w:r w:rsidR="003C12F9">
        <w:rPr>
          <w:rFonts w:eastAsia="宋体"/>
          <w:sz w:val="21"/>
          <w:szCs w:val="21"/>
          <w:lang w:eastAsia="zh-CN"/>
        </w:rPr>
        <w:t xml:space="preserve"> IE for gNB-DU to release the positioning context. </w:t>
      </w:r>
    </w:p>
    <w:p w14:paraId="0559C214" w14:textId="65449816" w:rsidR="00B04B9F" w:rsidRDefault="0095793E" w:rsidP="008A13B9">
      <w:pPr>
        <w:spacing w:after="120"/>
        <w:jc w:val="both"/>
        <w:rPr>
          <w:rFonts w:eastAsia="宋体"/>
          <w:sz w:val="21"/>
          <w:szCs w:val="21"/>
          <w:lang w:eastAsia="zh-CN"/>
        </w:rPr>
      </w:pPr>
      <w:r>
        <w:rPr>
          <w:rFonts w:eastAsia="宋体"/>
          <w:sz w:val="21"/>
          <w:szCs w:val="21"/>
          <w:lang w:eastAsia="zh-CN"/>
        </w:rPr>
        <w:t>Option 3:</w:t>
      </w:r>
      <w:r w:rsidR="003C12F9">
        <w:rPr>
          <w:rFonts w:eastAsia="宋体"/>
          <w:sz w:val="21"/>
          <w:szCs w:val="21"/>
          <w:lang w:eastAsia="zh-CN"/>
        </w:rPr>
        <w:t xml:space="preserve"> </w:t>
      </w:r>
      <w:r>
        <w:rPr>
          <w:rFonts w:eastAsia="宋体"/>
          <w:sz w:val="21"/>
          <w:szCs w:val="21"/>
          <w:lang w:eastAsia="zh-CN"/>
        </w:rPr>
        <w:t xml:space="preserve">Based on network implementation </w:t>
      </w:r>
      <w:r w:rsidR="00637D5B">
        <w:rPr>
          <w:rFonts w:eastAsia="宋体"/>
          <w:sz w:val="21"/>
          <w:szCs w:val="21"/>
          <w:lang w:eastAsia="zh-CN"/>
        </w:rPr>
        <w:t>of</w:t>
      </w:r>
      <w:r>
        <w:rPr>
          <w:rFonts w:eastAsia="宋体"/>
          <w:sz w:val="21"/>
          <w:szCs w:val="21"/>
          <w:lang w:eastAsia="zh-CN"/>
        </w:rPr>
        <w:t xml:space="preserve"> gNB-DU.</w:t>
      </w:r>
    </w:p>
    <w:p w14:paraId="08465543" w14:textId="5E4C3895" w:rsidR="00CA50FF" w:rsidRDefault="003379B1" w:rsidP="008A13B9">
      <w:pPr>
        <w:spacing w:after="120"/>
        <w:jc w:val="both"/>
        <w:rPr>
          <w:rFonts w:eastAsia="宋体"/>
          <w:sz w:val="21"/>
          <w:szCs w:val="21"/>
          <w:lang w:eastAsia="zh-CN"/>
        </w:rPr>
      </w:pPr>
      <w:r>
        <w:rPr>
          <w:rFonts w:eastAsia="宋体"/>
          <w:sz w:val="21"/>
          <w:szCs w:val="21"/>
          <w:lang w:eastAsia="zh-CN"/>
        </w:rPr>
        <w:t xml:space="preserve">In our view, </w:t>
      </w:r>
      <w:r w:rsidR="00CA50FF">
        <w:rPr>
          <w:rFonts w:eastAsia="宋体"/>
          <w:sz w:val="21"/>
          <w:szCs w:val="21"/>
          <w:lang w:eastAsia="zh-CN"/>
        </w:rPr>
        <w:t xml:space="preserve">our intention is </w:t>
      </w:r>
      <w:r>
        <w:rPr>
          <w:rFonts w:eastAsia="宋体"/>
          <w:sz w:val="21"/>
          <w:szCs w:val="21"/>
          <w:lang w:eastAsia="zh-CN"/>
        </w:rPr>
        <w:t>causing less spec impact on existing architecture.</w:t>
      </w:r>
      <w:r w:rsidR="00A348B9">
        <w:rPr>
          <w:rFonts w:eastAsia="宋体"/>
          <w:sz w:val="21"/>
          <w:szCs w:val="21"/>
          <w:lang w:eastAsia="zh-CN"/>
        </w:rPr>
        <w:t xml:space="preserve"> </w:t>
      </w:r>
      <w:r w:rsidR="00CD1D71">
        <w:rPr>
          <w:rFonts w:eastAsia="宋体"/>
          <w:sz w:val="21"/>
          <w:szCs w:val="21"/>
          <w:lang w:eastAsia="zh-CN"/>
        </w:rPr>
        <w:t xml:space="preserve">Directly introducing the positioning context release IE or transmitting a pre-configured release condition </w:t>
      </w:r>
      <w:r w:rsidR="001643ED">
        <w:rPr>
          <w:rFonts w:eastAsia="宋体"/>
          <w:sz w:val="21"/>
          <w:szCs w:val="21"/>
          <w:lang w:eastAsia="zh-CN"/>
        </w:rPr>
        <w:t xml:space="preserve">IE </w:t>
      </w:r>
      <w:r w:rsidR="00B0431C">
        <w:rPr>
          <w:rFonts w:eastAsia="宋体"/>
          <w:sz w:val="21"/>
          <w:szCs w:val="21"/>
          <w:lang w:eastAsia="zh-CN"/>
        </w:rPr>
        <w:t xml:space="preserve">will </w:t>
      </w:r>
      <w:r w:rsidR="00A9299B">
        <w:rPr>
          <w:rFonts w:eastAsia="宋体"/>
          <w:sz w:val="21"/>
          <w:szCs w:val="21"/>
          <w:lang w:eastAsia="zh-CN"/>
        </w:rPr>
        <w:t>cause</w:t>
      </w:r>
      <w:r w:rsidR="00B0431C">
        <w:rPr>
          <w:rFonts w:eastAsia="宋体"/>
          <w:sz w:val="21"/>
          <w:szCs w:val="21"/>
          <w:lang w:eastAsia="zh-CN"/>
        </w:rPr>
        <w:t xml:space="preserve"> impact on the current specification.</w:t>
      </w:r>
      <w:r w:rsidR="00BD3FAC">
        <w:rPr>
          <w:rFonts w:eastAsia="宋体"/>
          <w:sz w:val="21"/>
          <w:szCs w:val="21"/>
          <w:lang w:eastAsia="zh-CN"/>
        </w:rPr>
        <w:t xml:space="preserve"> The pre-configured release condition </w:t>
      </w:r>
      <w:r w:rsidR="00637D5B">
        <w:rPr>
          <w:rFonts w:eastAsia="宋体"/>
          <w:sz w:val="21"/>
          <w:szCs w:val="21"/>
          <w:lang w:eastAsia="zh-CN"/>
        </w:rPr>
        <w:t>may include</w:t>
      </w:r>
      <w:r w:rsidR="00BD3FAC">
        <w:rPr>
          <w:rFonts w:eastAsia="宋体"/>
          <w:sz w:val="21"/>
          <w:szCs w:val="21"/>
          <w:lang w:eastAsia="zh-CN"/>
        </w:rPr>
        <w:t xml:space="preserve"> the number of times or time duration that the gNB hasn’t received SRS signal from UE.</w:t>
      </w:r>
      <w:r w:rsidR="00637D5B">
        <w:rPr>
          <w:rFonts w:eastAsia="宋体"/>
          <w:sz w:val="21"/>
          <w:szCs w:val="21"/>
          <w:lang w:eastAsia="zh-CN"/>
        </w:rPr>
        <w:t xml:space="preserve"> </w:t>
      </w:r>
      <w:r w:rsidR="00A9299B">
        <w:rPr>
          <w:rFonts w:eastAsia="宋体"/>
          <w:sz w:val="21"/>
          <w:szCs w:val="21"/>
          <w:lang w:eastAsia="zh-CN"/>
        </w:rPr>
        <w:t>Once the gNB</w:t>
      </w:r>
      <w:r w:rsidR="00032BFB">
        <w:rPr>
          <w:rFonts w:eastAsia="宋体"/>
          <w:sz w:val="21"/>
          <w:szCs w:val="21"/>
          <w:lang w:eastAsia="zh-CN"/>
        </w:rPr>
        <w:t>-DU fulfils the requirement, gNB-DU will release the reversed SRS resource.</w:t>
      </w:r>
      <w:r w:rsidR="00A9299B">
        <w:rPr>
          <w:rFonts w:eastAsia="宋体"/>
          <w:sz w:val="21"/>
          <w:szCs w:val="21"/>
          <w:lang w:eastAsia="zh-CN"/>
        </w:rPr>
        <w:t xml:space="preserve"> </w:t>
      </w:r>
      <w:r w:rsidR="00032BFB">
        <w:rPr>
          <w:rFonts w:eastAsia="宋体"/>
          <w:sz w:val="21"/>
          <w:szCs w:val="21"/>
          <w:lang w:eastAsia="zh-CN"/>
        </w:rPr>
        <w:t>However, vendors have different criterions when configuring the pre-configured release condition. The</w:t>
      </w:r>
      <w:r w:rsidR="00265788">
        <w:rPr>
          <w:rFonts w:eastAsia="宋体"/>
          <w:sz w:val="21"/>
          <w:szCs w:val="21"/>
          <w:lang w:eastAsia="zh-CN"/>
        </w:rPr>
        <w:t xml:space="preserve"> precondition</w:t>
      </w:r>
      <w:r w:rsidR="00637D5B">
        <w:rPr>
          <w:rFonts w:eastAsia="宋体"/>
          <w:sz w:val="21"/>
          <w:szCs w:val="21"/>
          <w:lang w:eastAsia="zh-CN"/>
        </w:rPr>
        <w:t xml:space="preserve"> should be based on </w:t>
      </w:r>
      <w:r w:rsidR="00265788">
        <w:rPr>
          <w:rFonts w:eastAsia="宋体"/>
          <w:sz w:val="21"/>
          <w:szCs w:val="21"/>
          <w:lang w:eastAsia="zh-CN"/>
        </w:rPr>
        <w:t xml:space="preserve">experience of </w:t>
      </w:r>
      <w:r w:rsidR="00637D5B">
        <w:rPr>
          <w:rFonts w:eastAsia="宋体"/>
          <w:sz w:val="21"/>
          <w:szCs w:val="21"/>
          <w:lang w:eastAsia="zh-CN"/>
        </w:rPr>
        <w:t>gNB-DU</w:t>
      </w:r>
      <w:r w:rsidR="00265788">
        <w:rPr>
          <w:rFonts w:eastAsia="宋体"/>
          <w:sz w:val="21"/>
          <w:szCs w:val="21"/>
          <w:lang w:eastAsia="zh-CN"/>
        </w:rPr>
        <w:t>.</w:t>
      </w:r>
      <w:r w:rsidR="00637D5B">
        <w:rPr>
          <w:rFonts w:eastAsia="宋体"/>
          <w:sz w:val="21"/>
          <w:szCs w:val="21"/>
          <w:lang w:eastAsia="zh-CN"/>
        </w:rPr>
        <w:t xml:space="preserve"> </w:t>
      </w:r>
      <w:r w:rsidR="004243BD">
        <w:rPr>
          <w:rFonts w:eastAsia="宋体"/>
          <w:sz w:val="21"/>
          <w:szCs w:val="21"/>
          <w:lang w:eastAsia="zh-CN"/>
        </w:rPr>
        <w:t xml:space="preserve">Thus, </w:t>
      </w:r>
      <w:r w:rsidR="006A4635">
        <w:rPr>
          <w:rFonts w:eastAsia="宋体"/>
          <w:sz w:val="21"/>
          <w:szCs w:val="21"/>
          <w:lang w:eastAsia="zh-CN"/>
        </w:rPr>
        <w:t>the release occasion</w:t>
      </w:r>
      <w:r w:rsidR="00032BFB">
        <w:rPr>
          <w:rFonts w:eastAsia="宋体"/>
          <w:sz w:val="21"/>
          <w:szCs w:val="21"/>
          <w:lang w:eastAsia="zh-CN"/>
        </w:rPr>
        <w:t xml:space="preserve"> seems based on network implementation of gNB-DU and </w:t>
      </w:r>
      <w:r w:rsidR="001643ED">
        <w:rPr>
          <w:rFonts w:eastAsia="宋体"/>
          <w:sz w:val="21"/>
          <w:szCs w:val="21"/>
          <w:lang w:eastAsia="zh-CN"/>
        </w:rPr>
        <w:t>it is not required</w:t>
      </w:r>
      <w:r w:rsidR="006A1242">
        <w:rPr>
          <w:rFonts w:eastAsia="宋体"/>
          <w:sz w:val="21"/>
          <w:szCs w:val="21"/>
          <w:lang w:eastAsia="zh-CN"/>
        </w:rPr>
        <w:t xml:space="preserve"> to </w:t>
      </w:r>
      <w:r w:rsidR="005230B4">
        <w:rPr>
          <w:rFonts w:eastAsia="宋体"/>
          <w:sz w:val="21"/>
          <w:szCs w:val="21"/>
          <w:lang w:eastAsia="zh-CN"/>
        </w:rPr>
        <w:t>introduce any</w:t>
      </w:r>
      <w:r w:rsidR="006A5F56">
        <w:rPr>
          <w:rFonts w:eastAsia="宋体"/>
          <w:sz w:val="21"/>
          <w:szCs w:val="21"/>
          <w:lang w:eastAsia="zh-CN"/>
        </w:rPr>
        <w:t xml:space="preserve"> pre-configured conditions</w:t>
      </w:r>
      <w:r w:rsidR="006A4635">
        <w:rPr>
          <w:rFonts w:eastAsia="宋体"/>
          <w:sz w:val="21"/>
          <w:szCs w:val="21"/>
          <w:lang w:eastAsia="zh-CN"/>
        </w:rPr>
        <w:t xml:space="preserve"> or</w:t>
      </w:r>
      <w:r w:rsidR="00FC5835" w:rsidRPr="00FC5835">
        <w:rPr>
          <w:rFonts w:eastAsia="宋体"/>
          <w:sz w:val="21"/>
          <w:szCs w:val="21"/>
          <w:lang w:eastAsia="zh-CN"/>
        </w:rPr>
        <w:t xml:space="preserve"> new releasing the positioning context IE</w:t>
      </w:r>
      <w:r w:rsidR="001643ED">
        <w:rPr>
          <w:rFonts w:eastAsia="宋体"/>
          <w:sz w:val="21"/>
          <w:szCs w:val="21"/>
          <w:lang w:eastAsia="zh-CN"/>
        </w:rPr>
        <w:t xml:space="preserve"> over F1 interface</w:t>
      </w:r>
      <w:r w:rsidR="00032BFB">
        <w:rPr>
          <w:rFonts w:eastAsia="宋体"/>
          <w:sz w:val="21"/>
          <w:szCs w:val="21"/>
          <w:lang w:eastAsia="zh-CN"/>
        </w:rPr>
        <w:t>.</w:t>
      </w:r>
      <w:r w:rsidR="004243BD">
        <w:rPr>
          <w:rFonts w:eastAsia="宋体"/>
          <w:sz w:val="21"/>
          <w:szCs w:val="21"/>
          <w:lang w:eastAsia="zh-CN"/>
        </w:rPr>
        <w:t xml:space="preserve"> </w:t>
      </w:r>
    </w:p>
    <w:p w14:paraId="04EB1F66" w14:textId="4CFF5D59" w:rsidR="00335A4D" w:rsidRPr="00D10CA0" w:rsidRDefault="00335A4D" w:rsidP="008A13B9">
      <w:pPr>
        <w:spacing w:after="120"/>
        <w:jc w:val="both"/>
        <w:rPr>
          <w:rFonts w:eastAsiaTheme="minorEastAsia"/>
          <w:b/>
          <w:bCs/>
          <w:sz w:val="21"/>
          <w:szCs w:val="21"/>
          <w:lang w:eastAsia="zh-CN"/>
        </w:rPr>
      </w:pPr>
      <w:r w:rsidRPr="00D10CA0">
        <w:rPr>
          <w:rFonts w:eastAsiaTheme="minorEastAsia" w:hint="eastAsia"/>
          <w:b/>
          <w:bCs/>
          <w:szCs w:val="22"/>
          <w:lang w:val="en-US" w:eastAsia="zh-CN"/>
        </w:rPr>
        <w:t>P</w:t>
      </w:r>
      <w:r w:rsidRPr="00D10CA0">
        <w:rPr>
          <w:rFonts w:eastAsiaTheme="minorEastAsia"/>
          <w:b/>
          <w:bCs/>
          <w:szCs w:val="22"/>
          <w:lang w:val="en-US" w:eastAsia="zh-CN"/>
        </w:rPr>
        <w:t xml:space="preserve">roposal </w:t>
      </w:r>
      <w:r w:rsidR="003876D2">
        <w:rPr>
          <w:rFonts w:eastAsiaTheme="minorEastAsia"/>
          <w:b/>
          <w:bCs/>
          <w:szCs w:val="22"/>
          <w:lang w:val="en-US" w:eastAsia="zh-CN"/>
        </w:rPr>
        <w:t>3</w:t>
      </w:r>
      <w:r w:rsidRPr="00D10CA0">
        <w:rPr>
          <w:rFonts w:eastAsiaTheme="minorEastAsia"/>
          <w:b/>
          <w:bCs/>
          <w:szCs w:val="22"/>
          <w:lang w:val="en-US" w:eastAsia="zh-CN"/>
        </w:rPr>
        <w:t xml:space="preserve">: </w:t>
      </w:r>
      <w:r w:rsidR="005230B4">
        <w:rPr>
          <w:rFonts w:eastAsia="宋体"/>
          <w:b/>
          <w:bCs/>
          <w:sz w:val="21"/>
          <w:szCs w:val="21"/>
          <w:lang w:eastAsia="zh-CN"/>
        </w:rPr>
        <w:t>R</w:t>
      </w:r>
      <w:r w:rsidR="005230B4" w:rsidRPr="005230B4">
        <w:rPr>
          <w:rFonts w:eastAsia="宋体"/>
          <w:b/>
          <w:bCs/>
          <w:sz w:val="21"/>
          <w:szCs w:val="21"/>
          <w:lang w:eastAsia="zh-CN"/>
        </w:rPr>
        <w:t xml:space="preserve">elease occasion </w:t>
      </w:r>
      <w:r w:rsidR="005230B4">
        <w:rPr>
          <w:rFonts w:eastAsia="宋体" w:hint="eastAsia"/>
          <w:b/>
          <w:bCs/>
          <w:sz w:val="21"/>
          <w:szCs w:val="21"/>
          <w:lang w:eastAsia="zh-CN"/>
        </w:rPr>
        <w:t>i</w:t>
      </w:r>
      <w:r w:rsidR="005230B4" w:rsidRPr="005230B4">
        <w:rPr>
          <w:rFonts w:eastAsia="宋体"/>
          <w:b/>
          <w:bCs/>
          <w:sz w:val="21"/>
          <w:szCs w:val="21"/>
          <w:lang w:eastAsia="zh-CN"/>
        </w:rPr>
        <w:t xml:space="preserve">s based on network implementation of gNB-DU and do not introduce any pre-configured conditions </w:t>
      </w:r>
      <w:r w:rsidR="00FC5835" w:rsidRPr="005230B4">
        <w:rPr>
          <w:rFonts w:eastAsia="宋体"/>
          <w:b/>
          <w:bCs/>
          <w:sz w:val="21"/>
          <w:szCs w:val="21"/>
          <w:lang w:eastAsia="zh-CN"/>
        </w:rPr>
        <w:t>or new</w:t>
      </w:r>
      <w:r w:rsidR="00FC5835" w:rsidRPr="00FB58C9">
        <w:rPr>
          <w:rFonts w:eastAsia="宋体"/>
          <w:b/>
          <w:bCs/>
          <w:sz w:val="21"/>
          <w:szCs w:val="21"/>
          <w:lang w:eastAsia="zh-CN"/>
        </w:rPr>
        <w:t xml:space="preserve"> releas</w:t>
      </w:r>
      <w:r w:rsidR="00FC5835">
        <w:rPr>
          <w:rFonts w:eastAsia="宋体"/>
          <w:b/>
          <w:bCs/>
          <w:sz w:val="21"/>
          <w:szCs w:val="21"/>
          <w:lang w:eastAsia="zh-CN"/>
        </w:rPr>
        <w:t>ing</w:t>
      </w:r>
      <w:r w:rsidR="00FC5835" w:rsidRPr="00FB58C9">
        <w:rPr>
          <w:rFonts w:eastAsia="宋体"/>
          <w:b/>
          <w:bCs/>
          <w:sz w:val="21"/>
          <w:szCs w:val="21"/>
          <w:lang w:eastAsia="zh-CN"/>
        </w:rPr>
        <w:t xml:space="preserve"> the positioning context</w:t>
      </w:r>
      <w:r w:rsidR="00FC5835">
        <w:rPr>
          <w:rFonts w:eastAsia="宋体"/>
          <w:b/>
          <w:bCs/>
          <w:sz w:val="21"/>
          <w:szCs w:val="21"/>
          <w:lang w:eastAsia="zh-CN"/>
        </w:rPr>
        <w:t xml:space="preserve"> IE</w:t>
      </w:r>
      <w:r w:rsidR="001643ED">
        <w:rPr>
          <w:rFonts w:eastAsia="宋体"/>
          <w:b/>
          <w:bCs/>
          <w:sz w:val="21"/>
          <w:szCs w:val="21"/>
          <w:lang w:eastAsia="zh-CN"/>
        </w:rPr>
        <w:t xml:space="preserve"> over F1 interface</w:t>
      </w:r>
      <w:r w:rsidR="005230B4" w:rsidRPr="005230B4">
        <w:rPr>
          <w:rFonts w:eastAsia="宋体"/>
          <w:b/>
          <w:bCs/>
          <w:sz w:val="21"/>
          <w:szCs w:val="21"/>
          <w:lang w:eastAsia="zh-CN"/>
        </w:rPr>
        <w:t>.</w:t>
      </w:r>
    </w:p>
    <w:p w14:paraId="588AC8E5" w14:textId="77777777" w:rsidR="00A91319" w:rsidRPr="00DB3149" w:rsidRDefault="00A91319" w:rsidP="00A91319">
      <w:pPr>
        <w:pStyle w:val="1"/>
        <w:rPr>
          <w:rFonts w:eastAsia="宋体"/>
          <w:szCs w:val="21"/>
          <w:lang w:eastAsia="zh-CN"/>
        </w:rPr>
      </w:pPr>
      <w:r w:rsidRPr="00DB3149">
        <w:rPr>
          <w:rFonts w:eastAsia="宋体"/>
          <w:szCs w:val="21"/>
          <w:lang w:eastAsia="zh-CN"/>
        </w:rPr>
        <w:lastRenderedPageBreak/>
        <w:t>Conclusion</w:t>
      </w:r>
    </w:p>
    <w:p w14:paraId="5F49F126" w14:textId="5AB67D91" w:rsidR="00A91319" w:rsidRDefault="00EE50BA" w:rsidP="00185F91">
      <w:pPr>
        <w:spacing w:after="120"/>
        <w:jc w:val="both"/>
        <w:rPr>
          <w:rFonts w:eastAsia="Malgun Gothic"/>
          <w:sz w:val="21"/>
          <w:szCs w:val="21"/>
          <w:lang w:eastAsia="ko-KR"/>
        </w:rPr>
      </w:pPr>
      <w:r>
        <w:rPr>
          <w:rFonts w:eastAsia="Malgun Gothic"/>
          <w:sz w:val="21"/>
          <w:szCs w:val="21"/>
          <w:lang w:eastAsia="ko-KR"/>
        </w:rPr>
        <w:t xml:space="preserve">In this paper, we </w:t>
      </w:r>
      <w:r w:rsidR="00E03528">
        <w:rPr>
          <w:rFonts w:eastAsia="Malgun Gothic"/>
          <w:sz w:val="21"/>
          <w:szCs w:val="21"/>
          <w:lang w:eastAsia="ko-KR"/>
        </w:rPr>
        <w:t>discuss the</w:t>
      </w:r>
      <w:r w:rsidR="00616F36">
        <w:rPr>
          <w:rFonts w:eastAsia="Malgun Gothic"/>
          <w:sz w:val="21"/>
          <w:szCs w:val="21"/>
          <w:lang w:eastAsia="ko-KR"/>
        </w:rPr>
        <w:t xml:space="preserve"> remaining issues</w:t>
      </w:r>
      <w:r w:rsidR="00E03528">
        <w:rPr>
          <w:rFonts w:eastAsia="Malgun Gothic"/>
          <w:sz w:val="21"/>
          <w:szCs w:val="21"/>
          <w:lang w:eastAsia="ko-KR"/>
        </w:rPr>
        <w:t xml:space="preserve"> </w:t>
      </w:r>
      <w:r w:rsidR="00FC5835">
        <w:rPr>
          <w:rFonts w:eastAsia="Malgun Gothic"/>
          <w:sz w:val="21"/>
          <w:szCs w:val="21"/>
          <w:lang w:eastAsia="ko-KR"/>
        </w:rPr>
        <w:t xml:space="preserve">for </w:t>
      </w:r>
      <w:r w:rsidR="00E03528">
        <w:rPr>
          <w:rFonts w:eastAsia="Malgun Gothic"/>
          <w:sz w:val="21"/>
          <w:szCs w:val="21"/>
          <w:lang w:eastAsia="ko-KR"/>
        </w:rPr>
        <w:t>positioning in RRC inactive state</w:t>
      </w:r>
      <w:r>
        <w:rPr>
          <w:rFonts w:eastAsia="Malgun Gothic"/>
          <w:sz w:val="21"/>
          <w:szCs w:val="21"/>
          <w:lang w:eastAsia="ko-KR"/>
        </w:rPr>
        <w:t>, the following proposals</w:t>
      </w:r>
      <w:r w:rsidR="00C777AE">
        <w:rPr>
          <w:rFonts w:eastAsia="Malgun Gothic"/>
          <w:sz w:val="21"/>
          <w:szCs w:val="21"/>
          <w:lang w:eastAsia="ko-KR"/>
        </w:rPr>
        <w:t xml:space="preserve"> are listed below</w:t>
      </w:r>
      <w:r>
        <w:rPr>
          <w:rFonts w:eastAsia="Malgun Gothic"/>
          <w:sz w:val="21"/>
          <w:szCs w:val="21"/>
          <w:lang w:eastAsia="ko-KR"/>
        </w:rPr>
        <w:t>:</w:t>
      </w:r>
    </w:p>
    <w:p w14:paraId="5D511696" w14:textId="77777777" w:rsidR="00185F91" w:rsidRPr="0037178C" w:rsidRDefault="00185F91" w:rsidP="00185F91">
      <w:pPr>
        <w:jc w:val="both"/>
        <w:rPr>
          <w:rFonts w:eastAsiaTheme="minorEastAsia"/>
          <w:b/>
          <w:sz w:val="21"/>
          <w:szCs w:val="21"/>
          <w:lang w:eastAsia="zh-CN"/>
        </w:rPr>
      </w:pPr>
      <w:r w:rsidRPr="0037178C">
        <w:rPr>
          <w:rFonts w:eastAsia="宋体" w:hint="eastAsia"/>
          <w:b/>
          <w:sz w:val="21"/>
          <w:szCs w:val="21"/>
          <w:lang w:eastAsia="zh-CN"/>
        </w:rPr>
        <w:t>P</w:t>
      </w:r>
      <w:r w:rsidRPr="0037178C">
        <w:rPr>
          <w:rFonts w:eastAsia="宋体"/>
          <w:b/>
          <w:sz w:val="21"/>
          <w:szCs w:val="21"/>
          <w:lang w:eastAsia="zh-CN"/>
        </w:rPr>
        <w:t>roposal 1</w:t>
      </w:r>
      <w:r w:rsidRPr="0037178C">
        <w:rPr>
          <w:rFonts w:eastAsia="宋体" w:hint="eastAsia"/>
          <w:b/>
          <w:sz w:val="21"/>
          <w:szCs w:val="21"/>
          <w:lang w:eastAsia="zh-CN"/>
        </w:rPr>
        <w:t>：</w:t>
      </w:r>
      <w:r w:rsidRPr="0037178C">
        <w:rPr>
          <w:rFonts w:eastAsia="宋体"/>
          <w:b/>
          <w:sz w:val="21"/>
          <w:szCs w:val="21"/>
          <w:lang w:eastAsia="zh-CN"/>
        </w:rPr>
        <w:t>An explicit IE for indicating location event is introduced within Re</w:t>
      </w:r>
      <w:r w:rsidRPr="0037178C">
        <w:rPr>
          <w:rFonts w:eastAsia="宋体" w:hint="eastAsia"/>
          <w:b/>
          <w:sz w:val="21"/>
          <w:szCs w:val="21"/>
          <w:lang w:eastAsia="zh-CN"/>
        </w:rPr>
        <w:t>tri</w:t>
      </w:r>
      <w:r w:rsidRPr="0037178C">
        <w:rPr>
          <w:rFonts w:eastAsia="宋体"/>
          <w:b/>
          <w:sz w:val="21"/>
          <w:szCs w:val="21"/>
          <w:lang w:eastAsia="zh-CN"/>
        </w:rPr>
        <w:t>eve UE Context Request message.</w:t>
      </w:r>
    </w:p>
    <w:p w14:paraId="455A29FE" w14:textId="77777777" w:rsidR="00185F91" w:rsidRPr="00616F36" w:rsidRDefault="00185F91" w:rsidP="00185F91">
      <w:pPr>
        <w:spacing w:after="120"/>
        <w:jc w:val="both"/>
        <w:rPr>
          <w:rFonts w:eastAsia="宋体"/>
          <w:b/>
          <w:sz w:val="21"/>
          <w:szCs w:val="21"/>
          <w:lang w:eastAsia="zh-CN"/>
        </w:rPr>
      </w:pPr>
      <w:r w:rsidRPr="00616F36">
        <w:rPr>
          <w:rFonts w:eastAsia="宋体" w:hint="eastAsia"/>
          <w:b/>
          <w:sz w:val="21"/>
          <w:szCs w:val="21"/>
          <w:lang w:eastAsia="zh-CN"/>
        </w:rPr>
        <w:t>P</w:t>
      </w:r>
      <w:r w:rsidRPr="00616F36">
        <w:rPr>
          <w:rFonts w:eastAsia="宋体"/>
          <w:b/>
          <w:sz w:val="21"/>
          <w:szCs w:val="21"/>
          <w:lang w:eastAsia="zh-CN"/>
        </w:rPr>
        <w:t xml:space="preserve">roposal 2: Support to </w:t>
      </w:r>
      <w:r w:rsidRPr="00616F36">
        <w:rPr>
          <w:rFonts w:eastAsiaTheme="minorEastAsia"/>
          <w:b/>
          <w:sz w:val="21"/>
          <w:szCs w:val="21"/>
          <w:lang w:eastAsia="zh-CN"/>
        </w:rPr>
        <w:t>introduce the NRPPa failure message from anchor gNB to LMF if without anchor relocation.</w:t>
      </w:r>
    </w:p>
    <w:p w14:paraId="0028E41A" w14:textId="6445BECE" w:rsidR="00121342" w:rsidRPr="00FC5835" w:rsidRDefault="00FC5835" w:rsidP="00D10CA0">
      <w:pPr>
        <w:spacing w:after="120"/>
        <w:jc w:val="both"/>
        <w:rPr>
          <w:rFonts w:eastAsiaTheme="minorEastAsia" w:hint="eastAsia"/>
          <w:b/>
          <w:bCs/>
          <w:sz w:val="21"/>
          <w:szCs w:val="21"/>
          <w:lang w:eastAsia="zh-CN"/>
        </w:rPr>
      </w:pPr>
      <w:r w:rsidRPr="00D10CA0">
        <w:rPr>
          <w:rFonts w:eastAsiaTheme="minorEastAsia" w:hint="eastAsia"/>
          <w:b/>
          <w:bCs/>
          <w:szCs w:val="22"/>
          <w:lang w:val="en-US" w:eastAsia="zh-CN"/>
        </w:rPr>
        <w:t>P</w:t>
      </w:r>
      <w:r w:rsidRPr="00D10CA0">
        <w:rPr>
          <w:rFonts w:eastAsiaTheme="minorEastAsia"/>
          <w:b/>
          <w:bCs/>
          <w:szCs w:val="22"/>
          <w:lang w:val="en-US" w:eastAsia="zh-CN"/>
        </w:rPr>
        <w:t xml:space="preserve">roposal </w:t>
      </w:r>
      <w:r>
        <w:rPr>
          <w:rFonts w:eastAsiaTheme="minorEastAsia"/>
          <w:b/>
          <w:bCs/>
          <w:szCs w:val="22"/>
          <w:lang w:val="en-US" w:eastAsia="zh-CN"/>
        </w:rPr>
        <w:t>3</w:t>
      </w:r>
      <w:r w:rsidRPr="00D10CA0">
        <w:rPr>
          <w:rFonts w:eastAsiaTheme="minorEastAsia"/>
          <w:b/>
          <w:bCs/>
          <w:szCs w:val="22"/>
          <w:lang w:val="en-US" w:eastAsia="zh-CN"/>
        </w:rPr>
        <w:t xml:space="preserve">: </w:t>
      </w:r>
      <w:r>
        <w:rPr>
          <w:rFonts w:eastAsia="宋体"/>
          <w:b/>
          <w:bCs/>
          <w:sz w:val="21"/>
          <w:szCs w:val="21"/>
          <w:lang w:eastAsia="zh-CN"/>
        </w:rPr>
        <w:t>R</w:t>
      </w:r>
      <w:r w:rsidRPr="005230B4">
        <w:rPr>
          <w:rFonts w:eastAsia="宋体"/>
          <w:b/>
          <w:bCs/>
          <w:sz w:val="21"/>
          <w:szCs w:val="21"/>
          <w:lang w:eastAsia="zh-CN"/>
        </w:rPr>
        <w:t xml:space="preserve">elease occasion </w:t>
      </w:r>
      <w:r>
        <w:rPr>
          <w:rFonts w:eastAsia="宋体" w:hint="eastAsia"/>
          <w:b/>
          <w:bCs/>
          <w:sz w:val="21"/>
          <w:szCs w:val="21"/>
          <w:lang w:eastAsia="zh-CN"/>
        </w:rPr>
        <w:t>i</w:t>
      </w:r>
      <w:r w:rsidRPr="005230B4">
        <w:rPr>
          <w:rFonts w:eastAsia="宋体"/>
          <w:b/>
          <w:bCs/>
          <w:sz w:val="21"/>
          <w:szCs w:val="21"/>
          <w:lang w:eastAsia="zh-CN"/>
        </w:rPr>
        <w:t>s based on network implementation of gNB-DU and do not introduce any pre-configured conditions or new</w:t>
      </w:r>
      <w:r w:rsidRPr="00FB58C9">
        <w:rPr>
          <w:rFonts w:eastAsia="宋体"/>
          <w:b/>
          <w:bCs/>
          <w:sz w:val="21"/>
          <w:szCs w:val="21"/>
          <w:lang w:eastAsia="zh-CN"/>
        </w:rPr>
        <w:t xml:space="preserve"> releas</w:t>
      </w:r>
      <w:r>
        <w:rPr>
          <w:rFonts w:eastAsia="宋体"/>
          <w:b/>
          <w:bCs/>
          <w:sz w:val="21"/>
          <w:szCs w:val="21"/>
          <w:lang w:eastAsia="zh-CN"/>
        </w:rPr>
        <w:t>ing</w:t>
      </w:r>
      <w:r w:rsidRPr="00FB58C9">
        <w:rPr>
          <w:rFonts w:eastAsia="宋体"/>
          <w:b/>
          <w:bCs/>
          <w:sz w:val="21"/>
          <w:szCs w:val="21"/>
          <w:lang w:eastAsia="zh-CN"/>
        </w:rPr>
        <w:t xml:space="preserve"> the positioning context</w:t>
      </w:r>
      <w:r>
        <w:rPr>
          <w:rFonts w:eastAsia="宋体"/>
          <w:b/>
          <w:bCs/>
          <w:sz w:val="21"/>
          <w:szCs w:val="21"/>
          <w:lang w:eastAsia="zh-CN"/>
        </w:rPr>
        <w:t xml:space="preserve"> </w:t>
      </w:r>
      <w:r>
        <w:rPr>
          <w:rFonts w:eastAsia="宋体"/>
          <w:b/>
          <w:bCs/>
          <w:sz w:val="21"/>
          <w:szCs w:val="21"/>
          <w:lang w:eastAsia="zh-CN"/>
        </w:rPr>
        <w:t xml:space="preserve">IE </w:t>
      </w:r>
      <w:r>
        <w:rPr>
          <w:rFonts w:eastAsia="宋体"/>
          <w:b/>
          <w:bCs/>
          <w:sz w:val="21"/>
          <w:szCs w:val="21"/>
          <w:lang w:eastAsia="zh-CN"/>
        </w:rPr>
        <w:t>over F1 interface</w:t>
      </w:r>
      <w:r w:rsidRPr="005230B4">
        <w:rPr>
          <w:rFonts w:eastAsia="宋体"/>
          <w:b/>
          <w:bCs/>
          <w:sz w:val="21"/>
          <w:szCs w:val="21"/>
          <w:lang w:eastAsia="zh-CN"/>
        </w:rPr>
        <w:t>.</w:t>
      </w:r>
    </w:p>
    <w:p w14:paraId="47675563" w14:textId="77777777" w:rsidR="004A3F5C" w:rsidRPr="00F270D2" w:rsidRDefault="004A3F5C" w:rsidP="004A3F5C">
      <w:pPr>
        <w:pStyle w:val="1"/>
        <w:rPr>
          <w:rFonts w:eastAsia="Times New Roman"/>
        </w:rPr>
      </w:pPr>
      <w:r>
        <w:rPr>
          <w:lang w:val="en-US"/>
        </w:rPr>
        <w:t>Reference</w:t>
      </w:r>
      <w:r w:rsidRPr="001A2DD1">
        <w:rPr>
          <w:rFonts w:eastAsia="Times New Roman"/>
        </w:rPr>
        <w:t xml:space="preserve"> </w:t>
      </w:r>
    </w:p>
    <w:p w14:paraId="6243923A" w14:textId="441B3BAF" w:rsidR="004A3F5C" w:rsidRPr="00DB3149" w:rsidRDefault="004A3F5C" w:rsidP="00DB3149">
      <w:pPr>
        <w:numPr>
          <w:ilvl w:val="0"/>
          <w:numId w:val="2"/>
        </w:numPr>
        <w:overflowPunct/>
        <w:autoSpaceDE/>
        <w:autoSpaceDN/>
        <w:adjustRightInd/>
        <w:snapToGrid w:val="0"/>
        <w:ind w:left="0" w:firstLine="0"/>
        <w:textAlignment w:val="auto"/>
        <w:rPr>
          <w:rFonts w:eastAsia="MS Mincho"/>
          <w:sz w:val="21"/>
          <w:szCs w:val="21"/>
          <w:lang w:eastAsia="ja-JP"/>
        </w:rPr>
      </w:pPr>
      <w:r w:rsidRPr="00E957AD">
        <w:rPr>
          <w:noProof/>
          <w:sz w:val="21"/>
          <w:szCs w:val="21"/>
        </w:rPr>
        <w:t>R</w:t>
      </w:r>
      <w:r w:rsidR="004045EC">
        <w:rPr>
          <w:noProof/>
          <w:sz w:val="21"/>
          <w:szCs w:val="21"/>
        </w:rPr>
        <w:t>3</w:t>
      </w:r>
      <w:r w:rsidRPr="00E957AD">
        <w:rPr>
          <w:noProof/>
          <w:sz w:val="21"/>
          <w:szCs w:val="21"/>
        </w:rPr>
        <w:t>-2</w:t>
      </w:r>
      <w:r w:rsidR="0072179B">
        <w:rPr>
          <w:noProof/>
          <w:sz w:val="21"/>
          <w:szCs w:val="21"/>
        </w:rPr>
        <w:t>21343</w:t>
      </w:r>
      <w:r w:rsidRPr="00E957AD">
        <w:rPr>
          <w:noProof/>
          <w:sz w:val="21"/>
          <w:szCs w:val="21"/>
        </w:rPr>
        <w:t xml:space="preserve">, </w:t>
      </w:r>
      <w:r w:rsidR="0072179B" w:rsidRPr="0072179B">
        <w:rPr>
          <w:noProof/>
          <w:sz w:val="21"/>
          <w:szCs w:val="21"/>
        </w:rPr>
        <w:t>CB: # 1902_Pos_RRC_INACTIVE</w:t>
      </w:r>
      <w:r w:rsidR="004045EC">
        <w:rPr>
          <w:noProof/>
          <w:sz w:val="21"/>
          <w:szCs w:val="21"/>
        </w:rPr>
        <w:t xml:space="preserve">, </w:t>
      </w:r>
      <w:r w:rsidR="0072179B">
        <w:rPr>
          <w:noProof/>
          <w:sz w:val="21"/>
          <w:szCs w:val="21"/>
        </w:rPr>
        <w:t>Samsung</w:t>
      </w:r>
    </w:p>
    <w:p w14:paraId="1DB5308B" w14:textId="77777777" w:rsidR="00107D72" w:rsidRPr="004A3F5C" w:rsidRDefault="00107D72" w:rsidP="00A91C74">
      <w:pPr>
        <w:overflowPunct/>
        <w:autoSpaceDE/>
        <w:autoSpaceDN/>
        <w:adjustRightInd/>
        <w:textAlignment w:val="auto"/>
        <w:rPr>
          <w:rFonts w:eastAsiaTheme="minorEastAsia"/>
          <w:lang w:eastAsia="zh-CN"/>
        </w:rPr>
      </w:pPr>
    </w:p>
    <w:sectPr w:rsidR="00107D72" w:rsidRPr="004A3F5C"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9F49" w14:textId="77777777" w:rsidR="00780E87" w:rsidRDefault="00780E87" w:rsidP="00A91319">
      <w:pPr>
        <w:spacing w:after="0"/>
      </w:pPr>
      <w:r>
        <w:separator/>
      </w:r>
    </w:p>
  </w:endnote>
  <w:endnote w:type="continuationSeparator" w:id="0">
    <w:p w14:paraId="3730324D" w14:textId="77777777" w:rsidR="00780E87" w:rsidRDefault="00780E87"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E7665" w14:textId="77777777"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906D6" w14:textId="77777777" w:rsidR="00780E87" w:rsidRDefault="00780E87" w:rsidP="00A91319">
      <w:pPr>
        <w:spacing w:after="0"/>
      </w:pPr>
      <w:r>
        <w:separator/>
      </w:r>
    </w:p>
  </w:footnote>
  <w:footnote w:type="continuationSeparator" w:id="0">
    <w:p w14:paraId="74ED5B0F" w14:textId="77777777" w:rsidR="00780E87" w:rsidRDefault="00780E87"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3" w15:restartNumberingAfterBreak="0">
    <w:nsid w:val="3DA64ADC"/>
    <w:multiLevelType w:val="hybridMultilevel"/>
    <w:tmpl w:val="18968968"/>
    <w:lvl w:ilvl="0" w:tplc="8A067964">
      <w:start w:val="1"/>
      <w:numFmt w:val="decimal"/>
      <w:lvlText w:val="2.%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4"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1BA449B"/>
    <w:multiLevelType w:val="hybridMultilevel"/>
    <w:tmpl w:val="573606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B930DE"/>
    <w:multiLevelType w:val="hybridMultilevel"/>
    <w:tmpl w:val="DB58521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DA65F6"/>
    <w:multiLevelType w:val="hybridMultilevel"/>
    <w:tmpl w:val="CB18F3B8"/>
    <w:lvl w:ilvl="0" w:tplc="2AECED22">
      <w:start w:val="1"/>
      <w:numFmt w:val="decimal"/>
      <w:lvlText w:val="2.%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2"/>
  </w:num>
  <w:num w:numId="3">
    <w:abstractNumId w:val="27"/>
  </w:num>
  <w:num w:numId="4">
    <w:abstractNumId w:val="31"/>
  </w:num>
  <w:num w:numId="5">
    <w:abstractNumId w:val="10"/>
  </w:num>
  <w:num w:numId="6">
    <w:abstractNumId w:val="6"/>
  </w:num>
  <w:num w:numId="7">
    <w:abstractNumId w:val="26"/>
  </w:num>
  <w:num w:numId="8">
    <w:abstractNumId w:val="3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7"/>
  </w:num>
  <w:num w:numId="13">
    <w:abstractNumId w:val="7"/>
  </w:num>
  <w:num w:numId="14">
    <w:abstractNumId w:val="35"/>
  </w:num>
  <w:num w:numId="15">
    <w:abstractNumId w:val="33"/>
  </w:num>
  <w:num w:numId="16">
    <w:abstractNumId w:val="4"/>
  </w:num>
  <w:num w:numId="17">
    <w:abstractNumId w:val="18"/>
  </w:num>
  <w:num w:numId="18">
    <w:abstractNumId w:val="15"/>
  </w:num>
  <w:num w:numId="19">
    <w:abstractNumId w:val="19"/>
  </w:num>
  <w:num w:numId="20">
    <w:abstractNumId w:val="11"/>
  </w:num>
  <w:num w:numId="21">
    <w:abstractNumId w:val="3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6"/>
  </w:num>
  <w:num w:numId="24">
    <w:abstractNumId w:val="5"/>
  </w:num>
  <w:num w:numId="25">
    <w:abstractNumId w:val="8"/>
  </w:num>
  <w:num w:numId="26">
    <w:abstractNumId w:val="21"/>
  </w:num>
  <w:num w:numId="27">
    <w:abstractNumId w:val="20"/>
  </w:num>
  <w:num w:numId="28">
    <w:abstractNumId w:val="24"/>
  </w:num>
  <w:num w:numId="29">
    <w:abstractNumId w:val="1"/>
  </w:num>
  <w:num w:numId="30">
    <w:abstractNumId w:val="22"/>
  </w:num>
  <w:num w:numId="31">
    <w:abstractNumId w:val="2"/>
  </w:num>
  <w:num w:numId="32">
    <w:abstractNumId w:val="14"/>
  </w:num>
  <w:num w:numId="33">
    <w:abstractNumId w:val="29"/>
  </w:num>
  <w:num w:numId="34">
    <w:abstractNumId w:val="25"/>
  </w:num>
  <w:num w:numId="35">
    <w:abstractNumId w:val="28"/>
  </w:num>
  <w:num w:numId="36">
    <w:abstractNumId w:val="9"/>
  </w:num>
  <w:num w:numId="37">
    <w:abstractNumId w:val="23"/>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DA9"/>
    <w:rsid w:val="00000BF5"/>
    <w:rsid w:val="00003F99"/>
    <w:rsid w:val="00011E91"/>
    <w:rsid w:val="00015B52"/>
    <w:rsid w:val="000172E7"/>
    <w:rsid w:val="00023BAD"/>
    <w:rsid w:val="0002414A"/>
    <w:rsid w:val="00025CBC"/>
    <w:rsid w:val="0003065F"/>
    <w:rsid w:val="000307D6"/>
    <w:rsid w:val="000314B4"/>
    <w:rsid w:val="00032BFB"/>
    <w:rsid w:val="000352F9"/>
    <w:rsid w:val="00036666"/>
    <w:rsid w:val="00042B05"/>
    <w:rsid w:val="000453EE"/>
    <w:rsid w:val="00055365"/>
    <w:rsid w:val="000558D0"/>
    <w:rsid w:val="000660B5"/>
    <w:rsid w:val="000662CD"/>
    <w:rsid w:val="000712AB"/>
    <w:rsid w:val="00073ADE"/>
    <w:rsid w:val="0009166F"/>
    <w:rsid w:val="00093F50"/>
    <w:rsid w:val="00097DFC"/>
    <w:rsid w:val="000A1366"/>
    <w:rsid w:val="000A1850"/>
    <w:rsid w:val="000A230D"/>
    <w:rsid w:val="000A348A"/>
    <w:rsid w:val="000A4696"/>
    <w:rsid w:val="000A4ACB"/>
    <w:rsid w:val="000A541B"/>
    <w:rsid w:val="000A6E21"/>
    <w:rsid w:val="000B316B"/>
    <w:rsid w:val="000B47E0"/>
    <w:rsid w:val="000B5694"/>
    <w:rsid w:val="000B5CEC"/>
    <w:rsid w:val="000B6190"/>
    <w:rsid w:val="000C189A"/>
    <w:rsid w:val="000C1D6E"/>
    <w:rsid w:val="000C20F0"/>
    <w:rsid w:val="000C30F6"/>
    <w:rsid w:val="000C3526"/>
    <w:rsid w:val="000D7BFB"/>
    <w:rsid w:val="000D7C3C"/>
    <w:rsid w:val="000E20A1"/>
    <w:rsid w:val="000F2BF1"/>
    <w:rsid w:val="000F668A"/>
    <w:rsid w:val="00105145"/>
    <w:rsid w:val="00106846"/>
    <w:rsid w:val="00107D72"/>
    <w:rsid w:val="001112C3"/>
    <w:rsid w:val="00112FBD"/>
    <w:rsid w:val="00114624"/>
    <w:rsid w:val="00121342"/>
    <w:rsid w:val="001222EB"/>
    <w:rsid w:val="00122C32"/>
    <w:rsid w:val="001324BC"/>
    <w:rsid w:val="0013251E"/>
    <w:rsid w:val="00134304"/>
    <w:rsid w:val="00136222"/>
    <w:rsid w:val="0014135A"/>
    <w:rsid w:val="00142F28"/>
    <w:rsid w:val="0014472E"/>
    <w:rsid w:val="001465B1"/>
    <w:rsid w:val="001566A2"/>
    <w:rsid w:val="001568D9"/>
    <w:rsid w:val="001643ED"/>
    <w:rsid w:val="0016483F"/>
    <w:rsid w:val="0016735A"/>
    <w:rsid w:val="00172472"/>
    <w:rsid w:val="0017387A"/>
    <w:rsid w:val="00175CB5"/>
    <w:rsid w:val="001767F7"/>
    <w:rsid w:val="0017713F"/>
    <w:rsid w:val="00177356"/>
    <w:rsid w:val="0018050E"/>
    <w:rsid w:val="00180EC4"/>
    <w:rsid w:val="00181B79"/>
    <w:rsid w:val="00181EAA"/>
    <w:rsid w:val="00185F91"/>
    <w:rsid w:val="001A157F"/>
    <w:rsid w:val="001A3402"/>
    <w:rsid w:val="001A3830"/>
    <w:rsid w:val="001A439C"/>
    <w:rsid w:val="001A7A71"/>
    <w:rsid w:val="001B3B4A"/>
    <w:rsid w:val="001B49CE"/>
    <w:rsid w:val="001B5F37"/>
    <w:rsid w:val="001B5FC5"/>
    <w:rsid w:val="001C3B32"/>
    <w:rsid w:val="001C4AFF"/>
    <w:rsid w:val="001C590C"/>
    <w:rsid w:val="001D0191"/>
    <w:rsid w:val="001D28C7"/>
    <w:rsid w:val="001E3DF8"/>
    <w:rsid w:val="001F1B73"/>
    <w:rsid w:val="001F352F"/>
    <w:rsid w:val="001F43C6"/>
    <w:rsid w:val="001F74F1"/>
    <w:rsid w:val="002043B5"/>
    <w:rsid w:val="002055DE"/>
    <w:rsid w:val="00211EE8"/>
    <w:rsid w:val="0021392B"/>
    <w:rsid w:val="002146D9"/>
    <w:rsid w:val="00221976"/>
    <w:rsid w:val="002276DE"/>
    <w:rsid w:val="00231266"/>
    <w:rsid w:val="002326D4"/>
    <w:rsid w:val="002329A9"/>
    <w:rsid w:val="00232A3F"/>
    <w:rsid w:val="0023345E"/>
    <w:rsid w:val="00236035"/>
    <w:rsid w:val="00245FE9"/>
    <w:rsid w:val="00247387"/>
    <w:rsid w:val="00250D3F"/>
    <w:rsid w:val="0025388D"/>
    <w:rsid w:val="00265788"/>
    <w:rsid w:val="002707F5"/>
    <w:rsid w:val="002844E0"/>
    <w:rsid w:val="002870E7"/>
    <w:rsid w:val="00290AB1"/>
    <w:rsid w:val="002B03EE"/>
    <w:rsid w:val="002B0C85"/>
    <w:rsid w:val="002C5BC5"/>
    <w:rsid w:val="002C786B"/>
    <w:rsid w:val="002D03E8"/>
    <w:rsid w:val="002E2531"/>
    <w:rsid w:val="002E701D"/>
    <w:rsid w:val="002E7563"/>
    <w:rsid w:val="002F0E01"/>
    <w:rsid w:val="002F265F"/>
    <w:rsid w:val="002F31E6"/>
    <w:rsid w:val="002F6655"/>
    <w:rsid w:val="00305B45"/>
    <w:rsid w:val="00306C82"/>
    <w:rsid w:val="0031085F"/>
    <w:rsid w:val="0031119F"/>
    <w:rsid w:val="003179E4"/>
    <w:rsid w:val="00324DBD"/>
    <w:rsid w:val="00330AA5"/>
    <w:rsid w:val="00331153"/>
    <w:rsid w:val="00335A4D"/>
    <w:rsid w:val="003379B1"/>
    <w:rsid w:val="00340C10"/>
    <w:rsid w:val="00346073"/>
    <w:rsid w:val="00347953"/>
    <w:rsid w:val="003479D6"/>
    <w:rsid w:val="00350218"/>
    <w:rsid w:val="00351D66"/>
    <w:rsid w:val="00352F2E"/>
    <w:rsid w:val="00370326"/>
    <w:rsid w:val="003704CB"/>
    <w:rsid w:val="00371595"/>
    <w:rsid w:val="0037178C"/>
    <w:rsid w:val="0037306B"/>
    <w:rsid w:val="003733AE"/>
    <w:rsid w:val="00374758"/>
    <w:rsid w:val="0037638D"/>
    <w:rsid w:val="00377D20"/>
    <w:rsid w:val="00381148"/>
    <w:rsid w:val="00381EFE"/>
    <w:rsid w:val="00384CE4"/>
    <w:rsid w:val="003865F9"/>
    <w:rsid w:val="003876D2"/>
    <w:rsid w:val="00387AF4"/>
    <w:rsid w:val="003919C2"/>
    <w:rsid w:val="003949AC"/>
    <w:rsid w:val="0039718C"/>
    <w:rsid w:val="003A0E9A"/>
    <w:rsid w:val="003A2A52"/>
    <w:rsid w:val="003B217D"/>
    <w:rsid w:val="003B3F64"/>
    <w:rsid w:val="003B7854"/>
    <w:rsid w:val="003C12F9"/>
    <w:rsid w:val="003C164E"/>
    <w:rsid w:val="003C524F"/>
    <w:rsid w:val="003D5EFD"/>
    <w:rsid w:val="003D7949"/>
    <w:rsid w:val="003E36BB"/>
    <w:rsid w:val="003E4B03"/>
    <w:rsid w:val="003E7AA3"/>
    <w:rsid w:val="003F0E7F"/>
    <w:rsid w:val="003F2329"/>
    <w:rsid w:val="003F3FAC"/>
    <w:rsid w:val="003F63F5"/>
    <w:rsid w:val="00401B1C"/>
    <w:rsid w:val="00402A83"/>
    <w:rsid w:val="004045EC"/>
    <w:rsid w:val="00406616"/>
    <w:rsid w:val="00410B2F"/>
    <w:rsid w:val="00410D22"/>
    <w:rsid w:val="00413535"/>
    <w:rsid w:val="00420E16"/>
    <w:rsid w:val="00421198"/>
    <w:rsid w:val="004235A3"/>
    <w:rsid w:val="004243BD"/>
    <w:rsid w:val="0042461A"/>
    <w:rsid w:val="00426386"/>
    <w:rsid w:val="00426C51"/>
    <w:rsid w:val="004278A1"/>
    <w:rsid w:val="00430962"/>
    <w:rsid w:val="004336EE"/>
    <w:rsid w:val="00433CEC"/>
    <w:rsid w:val="004361E1"/>
    <w:rsid w:val="00437506"/>
    <w:rsid w:val="004445F7"/>
    <w:rsid w:val="004451E9"/>
    <w:rsid w:val="00445762"/>
    <w:rsid w:val="00445932"/>
    <w:rsid w:val="00450C0A"/>
    <w:rsid w:val="00450E15"/>
    <w:rsid w:val="00452F19"/>
    <w:rsid w:val="00456CA2"/>
    <w:rsid w:val="0046334A"/>
    <w:rsid w:val="00463CE1"/>
    <w:rsid w:val="00463D40"/>
    <w:rsid w:val="004667D5"/>
    <w:rsid w:val="00471DA0"/>
    <w:rsid w:val="00477906"/>
    <w:rsid w:val="00481657"/>
    <w:rsid w:val="0048179C"/>
    <w:rsid w:val="00481B7F"/>
    <w:rsid w:val="00484090"/>
    <w:rsid w:val="004863C1"/>
    <w:rsid w:val="004867DD"/>
    <w:rsid w:val="00491419"/>
    <w:rsid w:val="00493085"/>
    <w:rsid w:val="00493D7E"/>
    <w:rsid w:val="004968CD"/>
    <w:rsid w:val="00496FC4"/>
    <w:rsid w:val="004A08FD"/>
    <w:rsid w:val="004A3F5C"/>
    <w:rsid w:val="004A4F12"/>
    <w:rsid w:val="004A53E3"/>
    <w:rsid w:val="004B0956"/>
    <w:rsid w:val="004B24C4"/>
    <w:rsid w:val="004B25B4"/>
    <w:rsid w:val="004B39BB"/>
    <w:rsid w:val="004B4875"/>
    <w:rsid w:val="004C5504"/>
    <w:rsid w:val="004C5E15"/>
    <w:rsid w:val="004C744E"/>
    <w:rsid w:val="004D01B8"/>
    <w:rsid w:val="004D0E7A"/>
    <w:rsid w:val="004D6B8B"/>
    <w:rsid w:val="004D7288"/>
    <w:rsid w:val="004F13A8"/>
    <w:rsid w:val="004F298E"/>
    <w:rsid w:val="004F456E"/>
    <w:rsid w:val="004F471D"/>
    <w:rsid w:val="004F5713"/>
    <w:rsid w:val="004F7056"/>
    <w:rsid w:val="00500289"/>
    <w:rsid w:val="0050041A"/>
    <w:rsid w:val="005011A4"/>
    <w:rsid w:val="005052ED"/>
    <w:rsid w:val="00511170"/>
    <w:rsid w:val="005230B4"/>
    <w:rsid w:val="0053234A"/>
    <w:rsid w:val="00535171"/>
    <w:rsid w:val="00537535"/>
    <w:rsid w:val="00544FA7"/>
    <w:rsid w:val="005451B2"/>
    <w:rsid w:val="0054540A"/>
    <w:rsid w:val="005556E7"/>
    <w:rsid w:val="00556527"/>
    <w:rsid w:val="005600AF"/>
    <w:rsid w:val="0056758B"/>
    <w:rsid w:val="00567814"/>
    <w:rsid w:val="0057077B"/>
    <w:rsid w:val="005769F3"/>
    <w:rsid w:val="00583DA5"/>
    <w:rsid w:val="00584FD6"/>
    <w:rsid w:val="005852E8"/>
    <w:rsid w:val="005946D3"/>
    <w:rsid w:val="005967B8"/>
    <w:rsid w:val="005A39BE"/>
    <w:rsid w:val="005A58D0"/>
    <w:rsid w:val="005A7138"/>
    <w:rsid w:val="005B19DF"/>
    <w:rsid w:val="005B449E"/>
    <w:rsid w:val="005B67DA"/>
    <w:rsid w:val="005B7B13"/>
    <w:rsid w:val="005C2A44"/>
    <w:rsid w:val="005C4A08"/>
    <w:rsid w:val="005D0F29"/>
    <w:rsid w:val="005D4D85"/>
    <w:rsid w:val="005D61D3"/>
    <w:rsid w:val="005E4933"/>
    <w:rsid w:val="005E7793"/>
    <w:rsid w:val="005F01EA"/>
    <w:rsid w:val="005F0586"/>
    <w:rsid w:val="005F4E06"/>
    <w:rsid w:val="005F5B47"/>
    <w:rsid w:val="005F6F5A"/>
    <w:rsid w:val="00602ECE"/>
    <w:rsid w:val="00603469"/>
    <w:rsid w:val="00612066"/>
    <w:rsid w:val="00615DD0"/>
    <w:rsid w:val="00616F36"/>
    <w:rsid w:val="00621FEA"/>
    <w:rsid w:val="006255DF"/>
    <w:rsid w:val="00625697"/>
    <w:rsid w:val="00627BDB"/>
    <w:rsid w:val="00630813"/>
    <w:rsid w:val="00630937"/>
    <w:rsid w:val="00630FD5"/>
    <w:rsid w:val="00635ADA"/>
    <w:rsid w:val="0063646F"/>
    <w:rsid w:val="00637882"/>
    <w:rsid w:val="00637D5B"/>
    <w:rsid w:val="006417BB"/>
    <w:rsid w:val="00642EE7"/>
    <w:rsid w:val="00646EFE"/>
    <w:rsid w:val="006510A9"/>
    <w:rsid w:val="00652777"/>
    <w:rsid w:val="00653DDD"/>
    <w:rsid w:val="00654C51"/>
    <w:rsid w:val="00657F33"/>
    <w:rsid w:val="006614B2"/>
    <w:rsid w:val="00666156"/>
    <w:rsid w:val="00666FA4"/>
    <w:rsid w:val="00667712"/>
    <w:rsid w:val="0067031F"/>
    <w:rsid w:val="0067291F"/>
    <w:rsid w:val="006778BE"/>
    <w:rsid w:val="00681283"/>
    <w:rsid w:val="00681D99"/>
    <w:rsid w:val="00683913"/>
    <w:rsid w:val="006848B3"/>
    <w:rsid w:val="00685EE6"/>
    <w:rsid w:val="0069068A"/>
    <w:rsid w:val="006937D2"/>
    <w:rsid w:val="00697873"/>
    <w:rsid w:val="006A1242"/>
    <w:rsid w:val="006A2B96"/>
    <w:rsid w:val="006A4635"/>
    <w:rsid w:val="006A51A0"/>
    <w:rsid w:val="006A5F56"/>
    <w:rsid w:val="006A78AA"/>
    <w:rsid w:val="006B1294"/>
    <w:rsid w:val="006B4360"/>
    <w:rsid w:val="006B4E37"/>
    <w:rsid w:val="006B73E5"/>
    <w:rsid w:val="006C195F"/>
    <w:rsid w:val="006C34BE"/>
    <w:rsid w:val="006C42DA"/>
    <w:rsid w:val="006C6BD7"/>
    <w:rsid w:val="006C6E8F"/>
    <w:rsid w:val="006D19F7"/>
    <w:rsid w:val="006D3CF4"/>
    <w:rsid w:val="006D40B0"/>
    <w:rsid w:val="006E10C6"/>
    <w:rsid w:val="006E134E"/>
    <w:rsid w:val="006E3A8A"/>
    <w:rsid w:val="006E671E"/>
    <w:rsid w:val="006E79D6"/>
    <w:rsid w:val="006F0290"/>
    <w:rsid w:val="006F1EDE"/>
    <w:rsid w:val="00703705"/>
    <w:rsid w:val="00704CEC"/>
    <w:rsid w:val="00712631"/>
    <w:rsid w:val="007141D8"/>
    <w:rsid w:val="00717DAA"/>
    <w:rsid w:val="0072179B"/>
    <w:rsid w:val="00722AA1"/>
    <w:rsid w:val="00724A33"/>
    <w:rsid w:val="007254F6"/>
    <w:rsid w:val="007268BA"/>
    <w:rsid w:val="007305A7"/>
    <w:rsid w:val="00731426"/>
    <w:rsid w:val="00732F1D"/>
    <w:rsid w:val="007366AB"/>
    <w:rsid w:val="00737598"/>
    <w:rsid w:val="00741AF5"/>
    <w:rsid w:val="007441DB"/>
    <w:rsid w:val="00745E90"/>
    <w:rsid w:val="00745FE8"/>
    <w:rsid w:val="007465DC"/>
    <w:rsid w:val="0076205F"/>
    <w:rsid w:val="00763422"/>
    <w:rsid w:val="00776546"/>
    <w:rsid w:val="00780E87"/>
    <w:rsid w:val="007815CE"/>
    <w:rsid w:val="00783E4D"/>
    <w:rsid w:val="00787F75"/>
    <w:rsid w:val="007918B7"/>
    <w:rsid w:val="007A3E28"/>
    <w:rsid w:val="007A6F10"/>
    <w:rsid w:val="007B70B5"/>
    <w:rsid w:val="007C044A"/>
    <w:rsid w:val="007C08BC"/>
    <w:rsid w:val="007C24C0"/>
    <w:rsid w:val="007C3D31"/>
    <w:rsid w:val="007C5830"/>
    <w:rsid w:val="007D0840"/>
    <w:rsid w:val="007D1831"/>
    <w:rsid w:val="007D1D2C"/>
    <w:rsid w:val="007D3265"/>
    <w:rsid w:val="007D7E84"/>
    <w:rsid w:val="007E2E73"/>
    <w:rsid w:val="007E6A26"/>
    <w:rsid w:val="007F597B"/>
    <w:rsid w:val="00805943"/>
    <w:rsid w:val="00807B17"/>
    <w:rsid w:val="00813B38"/>
    <w:rsid w:val="00814A2D"/>
    <w:rsid w:val="0081588A"/>
    <w:rsid w:val="008159F5"/>
    <w:rsid w:val="008167F4"/>
    <w:rsid w:val="00832A7A"/>
    <w:rsid w:val="00845265"/>
    <w:rsid w:val="00847CFE"/>
    <w:rsid w:val="00850829"/>
    <w:rsid w:val="00852F15"/>
    <w:rsid w:val="00854283"/>
    <w:rsid w:val="00856C9D"/>
    <w:rsid w:val="00857B8C"/>
    <w:rsid w:val="008602CF"/>
    <w:rsid w:val="00861F0A"/>
    <w:rsid w:val="0086274E"/>
    <w:rsid w:val="00862BF6"/>
    <w:rsid w:val="00862F2C"/>
    <w:rsid w:val="00874B57"/>
    <w:rsid w:val="008772C8"/>
    <w:rsid w:val="0087731E"/>
    <w:rsid w:val="008806EA"/>
    <w:rsid w:val="00881FE1"/>
    <w:rsid w:val="00883A4B"/>
    <w:rsid w:val="00883AA3"/>
    <w:rsid w:val="00883AE2"/>
    <w:rsid w:val="00884A71"/>
    <w:rsid w:val="00885603"/>
    <w:rsid w:val="00885D20"/>
    <w:rsid w:val="00886E95"/>
    <w:rsid w:val="00887CDD"/>
    <w:rsid w:val="0089042B"/>
    <w:rsid w:val="00892ED8"/>
    <w:rsid w:val="00895722"/>
    <w:rsid w:val="00896DFF"/>
    <w:rsid w:val="008A13B9"/>
    <w:rsid w:val="008A2699"/>
    <w:rsid w:val="008A5049"/>
    <w:rsid w:val="008A525F"/>
    <w:rsid w:val="008C1F05"/>
    <w:rsid w:val="008C6F49"/>
    <w:rsid w:val="008C72F2"/>
    <w:rsid w:val="008D1141"/>
    <w:rsid w:val="008D28B6"/>
    <w:rsid w:val="008D6958"/>
    <w:rsid w:val="008F3A40"/>
    <w:rsid w:val="008F4E47"/>
    <w:rsid w:val="008F596F"/>
    <w:rsid w:val="008F6F52"/>
    <w:rsid w:val="008F7336"/>
    <w:rsid w:val="008F7F58"/>
    <w:rsid w:val="009007AB"/>
    <w:rsid w:val="0090368B"/>
    <w:rsid w:val="00905EB8"/>
    <w:rsid w:val="00910F57"/>
    <w:rsid w:val="00914770"/>
    <w:rsid w:val="009147AE"/>
    <w:rsid w:val="009152EB"/>
    <w:rsid w:val="00915FBC"/>
    <w:rsid w:val="0091715C"/>
    <w:rsid w:val="00921205"/>
    <w:rsid w:val="00922B59"/>
    <w:rsid w:val="00926AA6"/>
    <w:rsid w:val="009314B1"/>
    <w:rsid w:val="009315F8"/>
    <w:rsid w:val="0093160D"/>
    <w:rsid w:val="00931BB6"/>
    <w:rsid w:val="009323B3"/>
    <w:rsid w:val="0093279D"/>
    <w:rsid w:val="00935B7E"/>
    <w:rsid w:val="0093613B"/>
    <w:rsid w:val="00940F11"/>
    <w:rsid w:val="00946435"/>
    <w:rsid w:val="00946F19"/>
    <w:rsid w:val="00950D27"/>
    <w:rsid w:val="00954F76"/>
    <w:rsid w:val="00955C54"/>
    <w:rsid w:val="00956210"/>
    <w:rsid w:val="0095793E"/>
    <w:rsid w:val="0096447E"/>
    <w:rsid w:val="0097158F"/>
    <w:rsid w:val="0098288F"/>
    <w:rsid w:val="0098718C"/>
    <w:rsid w:val="009925AB"/>
    <w:rsid w:val="00995677"/>
    <w:rsid w:val="00995951"/>
    <w:rsid w:val="009A3D7F"/>
    <w:rsid w:val="009B10C2"/>
    <w:rsid w:val="009B3443"/>
    <w:rsid w:val="009B4536"/>
    <w:rsid w:val="009B70DD"/>
    <w:rsid w:val="009C0AA4"/>
    <w:rsid w:val="009C5B90"/>
    <w:rsid w:val="009C5BF1"/>
    <w:rsid w:val="009C7F8E"/>
    <w:rsid w:val="009D2E17"/>
    <w:rsid w:val="009D7847"/>
    <w:rsid w:val="009E457C"/>
    <w:rsid w:val="009E4901"/>
    <w:rsid w:val="009F00A3"/>
    <w:rsid w:val="009F36EC"/>
    <w:rsid w:val="00A12070"/>
    <w:rsid w:val="00A1410D"/>
    <w:rsid w:val="00A206EB"/>
    <w:rsid w:val="00A20968"/>
    <w:rsid w:val="00A272E3"/>
    <w:rsid w:val="00A33709"/>
    <w:rsid w:val="00A348B9"/>
    <w:rsid w:val="00A404EF"/>
    <w:rsid w:val="00A41297"/>
    <w:rsid w:val="00A41BEB"/>
    <w:rsid w:val="00A4452E"/>
    <w:rsid w:val="00A46E62"/>
    <w:rsid w:val="00A5369D"/>
    <w:rsid w:val="00A577A2"/>
    <w:rsid w:val="00A640AC"/>
    <w:rsid w:val="00A64829"/>
    <w:rsid w:val="00A720A7"/>
    <w:rsid w:val="00A74853"/>
    <w:rsid w:val="00A7692D"/>
    <w:rsid w:val="00A81087"/>
    <w:rsid w:val="00A81726"/>
    <w:rsid w:val="00A82232"/>
    <w:rsid w:val="00A8274D"/>
    <w:rsid w:val="00A83886"/>
    <w:rsid w:val="00A87068"/>
    <w:rsid w:val="00A872F3"/>
    <w:rsid w:val="00A91319"/>
    <w:rsid w:val="00A91C74"/>
    <w:rsid w:val="00A9299B"/>
    <w:rsid w:val="00A94F5B"/>
    <w:rsid w:val="00AA2366"/>
    <w:rsid w:val="00AA34B8"/>
    <w:rsid w:val="00AA4ADC"/>
    <w:rsid w:val="00AA53D7"/>
    <w:rsid w:val="00AB02EC"/>
    <w:rsid w:val="00AB1851"/>
    <w:rsid w:val="00AB3CE2"/>
    <w:rsid w:val="00AB4E53"/>
    <w:rsid w:val="00AB55D4"/>
    <w:rsid w:val="00AB6ACD"/>
    <w:rsid w:val="00AC00BA"/>
    <w:rsid w:val="00AC239E"/>
    <w:rsid w:val="00AC4572"/>
    <w:rsid w:val="00AC5B37"/>
    <w:rsid w:val="00AD4A86"/>
    <w:rsid w:val="00AE1B17"/>
    <w:rsid w:val="00AE1B6B"/>
    <w:rsid w:val="00AE1CA4"/>
    <w:rsid w:val="00AE3D05"/>
    <w:rsid w:val="00AE4A5A"/>
    <w:rsid w:val="00AE6C60"/>
    <w:rsid w:val="00AF4343"/>
    <w:rsid w:val="00AF4F38"/>
    <w:rsid w:val="00AF6861"/>
    <w:rsid w:val="00AF6CF0"/>
    <w:rsid w:val="00B0078D"/>
    <w:rsid w:val="00B0431C"/>
    <w:rsid w:val="00B04B9F"/>
    <w:rsid w:val="00B076EC"/>
    <w:rsid w:val="00B1661F"/>
    <w:rsid w:val="00B17890"/>
    <w:rsid w:val="00B2086F"/>
    <w:rsid w:val="00B37B73"/>
    <w:rsid w:val="00B42267"/>
    <w:rsid w:val="00B42943"/>
    <w:rsid w:val="00B467EE"/>
    <w:rsid w:val="00B50774"/>
    <w:rsid w:val="00B50CFF"/>
    <w:rsid w:val="00B517E3"/>
    <w:rsid w:val="00B53563"/>
    <w:rsid w:val="00B62A8E"/>
    <w:rsid w:val="00B644B9"/>
    <w:rsid w:val="00B6687F"/>
    <w:rsid w:val="00B669BB"/>
    <w:rsid w:val="00B670F0"/>
    <w:rsid w:val="00B71036"/>
    <w:rsid w:val="00B7164E"/>
    <w:rsid w:val="00B72F95"/>
    <w:rsid w:val="00B75965"/>
    <w:rsid w:val="00B8141F"/>
    <w:rsid w:val="00B81637"/>
    <w:rsid w:val="00B816A6"/>
    <w:rsid w:val="00B8219A"/>
    <w:rsid w:val="00B8253A"/>
    <w:rsid w:val="00B83826"/>
    <w:rsid w:val="00B87E40"/>
    <w:rsid w:val="00B94F81"/>
    <w:rsid w:val="00BB173E"/>
    <w:rsid w:val="00BB6F92"/>
    <w:rsid w:val="00BC11EB"/>
    <w:rsid w:val="00BC2097"/>
    <w:rsid w:val="00BC4C81"/>
    <w:rsid w:val="00BC558F"/>
    <w:rsid w:val="00BC7B09"/>
    <w:rsid w:val="00BC7E7E"/>
    <w:rsid w:val="00BD010A"/>
    <w:rsid w:val="00BD0C37"/>
    <w:rsid w:val="00BD3FAC"/>
    <w:rsid w:val="00BD5C17"/>
    <w:rsid w:val="00BD5FFE"/>
    <w:rsid w:val="00BD6BC5"/>
    <w:rsid w:val="00BD7393"/>
    <w:rsid w:val="00BE1F19"/>
    <w:rsid w:val="00BE245D"/>
    <w:rsid w:val="00BE413C"/>
    <w:rsid w:val="00BE534C"/>
    <w:rsid w:val="00BE7663"/>
    <w:rsid w:val="00BF1550"/>
    <w:rsid w:val="00BF3C2F"/>
    <w:rsid w:val="00C03C4D"/>
    <w:rsid w:val="00C03D02"/>
    <w:rsid w:val="00C04355"/>
    <w:rsid w:val="00C073FC"/>
    <w:rsid w:val="00C14474"/>
    <w:rsid w:val="00C14F85"/>
    <w:rsid w:val="00C1591C"/>
    <w:rsid w:val="00C15D9E"/>
    <w:rsid w:val="00C232DD"/>
    <w:rsid w:val="00C318A2"/>
    <w:rsid w:val="00C324FD"/>
    <w:rsid w:val="00C3374B"/>
    <w:rsid w:val="00C35401"/>
    <w:rsid w:val="00C36D79"/>
    <w:rsid w:val="00C37E89"/>
    <w:rsid w:val="00C417E3"/>
    <w:rsid w:val="00C43253"/>
    <w:rsid w:val="00C5017F"/>
    <w:rsid w:val="00C536EA"/>
    <w:rsid w:val="00C64DB8"/>
    <w:rsid w:val="00C6608D"/>
    <w:rsid w:val="00C71C15"/>
    <w:rsid w:val="00C75D5B"/>
    <w:rsid w:val="00C7754A"/>
    <w:rsid w:val="00C777AE"/>
    <w:rsid w:val="00C80320"/>
    <w:rsid w:val="00C90990"/>
    <w:rsid w:val="00C93D3F"/>
    <w:rsid w:val="00C9492D"/>
    <w:rsid w:val="00C974EB"/>
    <w:rsid w:val="00CA50FF"/>
    <w:rsid w:val="00CA7331"/>
    <w:rsid w:val="00CA73CE"/>
    <w:rsid w:val="00CB0B98"/>
    <w:rsid w:val="00CB1FB0"/>
    <w:rsid w:val="00CB5A4D"/>
    <w:rsid w:val="00CB7878"/>
    <w:rsid w:val="00CC0667"/>
    <w:rsid w:val="00CC2849"/>
    <w:rsid w:val="00CC56ED"/>
    <w:rsid w:val="00CC63D9"/>
    <w:rsid w:val="00CC7047"/>
    <w:rsid w:val="00CC7270"/>
    <w:rsid w:val="00CD0404"/>
    <w:rsid w:val="00CD13C4"/>
    <w:rsid w:val="00CD1D71"/>
    <w:rsid w:val="00CD5C43"/>
    <w:rsid w:val="00CE6856"/>
    <w:rsid w:val="00CF0240"/>
    <w:rsid w:val="00CF0806"/>
    <w:rsid w:val="00CF711D"/>
    <w:rsid w:val="00D036C8"/>
    <w:rsid w:val="00D07C69"/>
    <w:rsid w:val="00D10CA0"/>
    <w:rsid w:val="00D214F4"/>
    <w:rsid w:val="00D30168"/>
    <w:rsid w:val="00D34829"/>
    <w:rsid w:val="00D34AA6"/>
    <w:rsid w:val="00D35CD6"/>
    <w:rsid w:val="00D35E4F"/>
    <w:rsid w:val="00D37BF0"/>
    <w:rsid w:val="00D41187"/>
    <w:rsid w:val="00D41C1E"/>
    <w:rsid w:val="00D42E48"/>
    <w:rsid w:val="00D44363"/>
    <w:rsid w:val="00D45490"/>
    <w:rsid w:val="00D535F7"/>
    <w:rsid w:val="00D5447A"/>
    <w:rsid w:val="00D57004"/>
    <w:rsid w:val="00D642E4"/>
    <w:rsid w:val="00D81EA1"/>
    <w:rsid w:val="00D83177"/>
    <w:rsid w:val="00D876EE"/>
    <w:rsid w:val="00D91461"/>
    <w:rsid w:val="00D929FD"/>
    <w:rsid w:val="00D941E5"/>
    <w:rsid w:val="00D9627A"/>
    <w:rsid w:val="00DB30F4"/>
    <w:rsid w:val="00DB3149"/>
    <w:rsid w:val="00DB51CD"/>
    <w:rsid w:val="00DC13CD"/>
    <w:rsid w:val="00DC7002"/>
    <w:rsid w:val="00DD079A"/>
    <w:rsid w:val="00DE2E70"/>
    <w:rsid w:val="00DE3636"/>
    <w:rsid w:val="00DE5086"/>
    <w:rsid w:val="00DE6D80"/>
    <w:rsid w:val="00DF6BA7"/>
    <w:rsid w:val="00DF752D"/>
    <w:rsid w:val="00E03399"/>
    <w:rsid w:val="00E03528"/>
    <w:rsid w:val="00E039B6"/>
    <w:rsid w:val="00E07777"/>
    <w:rsid w:val="00E22320"/>
    <w:rsid w:val="00E23BCB"/>
    <w:rsid w:val="00E23C79"/>
    <w:rsid w:val="00E27DBE"/>
    <w:rsid w:val="00E30DA9"/>
    <w:rsid w:val="00E324F2"/>
    <w:rsid w:val="00E34465"/>
    <w:rsid w:val="00E4716B"/>
    <w:rsid w:val="00E50478"/>
    <w:rsid w:val="00E50B9A"/>
    <w:rsid w:val="00E50E1C"/>
    <w:rsid w:val="00E55D49"/>
    <w:rsid w:val="00E55FBD"/>
    <w:rsid w:val="00E60F04"/>
    <w:rsid w:val="00E62249"/>
    <w:rsid w:val="00E65132"/>
    <w:rsid w:val="00E67DBA"/>
    <w:rsid w:val="00E81BC4"/>
    <w:rsid w:val="00E92B3E"/>
    <w:rsid w:val="00E957AD"/>
    <w:rsid w:val="00E95E2F"/>
    <w:rsid w:val="00E97062"/>
    <w:rsid w:val="00EA25D5"/>
    <w:rsid w:val="00EA44F8"/>
    <w:rsid w:val="00EA64E6"/>
    <w:rsid w:val="00EB0622"/>
    <w:rsid w:val="00EB32B4"/>
    <w:rsid w:val="00EB406E"/>
    <w:rsid w:val="00EB4669"/>
    <w:rsid w:val="00EB4740"/>
    <w:rsid w:val="00EB76DC"/>
    <w:rsid w:val="00EC4DDA"/>
    <w:rsid w:val="00EC687E"/>
    <w:rsid w:val="00EC727E"/>
    <w:rsid w:val="00ED2B35"/>
    <w:rsid w:val="00ED447B"/>
    <w:rsid w:val="00ED7526"/>
    <w:rsid w:val="00EE1735"/>
    <w:rsid w:val="00EE25F9"/>
    <w:rsid w:val="00EE2C21"/>
    <w:rsid w:val="00EE32B3"/>
    <w:rsid w:val="00EE4775"/>
    <w:rsid w:val="00EE50BA"/>
    <w:rsid w:val="00EE7D55"/>
    <w:rsid w:val="00EF1C13"/>
    <w:rsid w:val="00F007B8"/>
    <w:rsid w:val="00F00DC1"/>
    <w:rsid w:val="00F1046F"/>
    <w:rsid w:val="00F131C8"/>
    <w:rsid w:val="00F131D0"/>
    <w:rsid w:val="00F16C20"/>
    <w:rsid w:val="00F20123"/>
    <w:rsid w:val="00F25E32"/>
    <w:rsid w:val="00F36431"/>
    <w:rsid w:val="00F4351E"/>
    <w:rsid w:val="00F43894"/>
    <w:rsid w:val="00F46EB9"/>
    <w:rsid w:val="00F526AC"/>
    <w:rsid w:val="00F532D2"/>
    <w:rsid w:val="00F551C8"/>
    <w:rsid w:val="00F57331"/>
    <w:rsid w:val="00F574BE"/>
    <w:rsid w:val="00F6701C"/>
    <w:rsid w:val="00F674D2"/>
    <w:rsid w:val="00F70C85"/>
    <w:rsid w:val="00F77636"/>
    <w:rsid w:val="00F83BFE"/>
    <w:rsid w:val="00F84017"/>
    <w:rsid w:val="00F92500"/>
    <w:rsid w:val="00F952EE"/>
    <w:rsid w:val="00F95425"/>
    <w:rsid w:val="00FB31CB"/>
    <w:rsid w:val="00FB3489"/>
    <w:rsid w:val="00FB3BD0"/>
    <w:rsid w:val="00FB4760"/>
    <w:rsid w:val="00FB58C9"/>
    <w:rsid w:val="00FC306A"/>
    <w:rsid w:val="00FC33AF"/>
    <w:rsid w:val="00FC5835"/>
    <w:rsid w:val="00FC6281"/>
    <w:rsid w:val="00FD2049"/>
    <w:rsid w:val="00FD53FE"/>
    <w:rsid w:val="00FE1704"/>
    <w:rsid w:val="00FE35DD"/>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60527"/>
  <w15:chartTrackingRefBased/>
  <w15:docId w15:val="{2C16FB3E-C993-4374-8039-A4D2EE02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60B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列表段落1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 w:type="paragraph" w:customStyle="1" w:styleId="21">
    <w:name w:val="列表段落2"/>
    <w:basedOn w:val="a"/>
    <w:rsid w:val="00FB3489"/>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AC">
    <w:name w:val="TAC"/>
    <w:basedOn w:val="TAL"/>
    <w:link w:val="TACChar"/>
    <w:rsid w:val="000172E7"/>
    <w:pPr>
      <w:overflowPunct w:val="0"/>
      <w:autoSpaceDE w:val="0"/>
      <w:autoSpaceDN w:val="0"/>
      <w:adjustRightInd w:val="0"/>
      <w:jc w:val="center"/>
      <w:textAlignment w:val="baseline"/>
    </w:pPr>
    <w:rPr>
      <w:rFonts w:eastAsiaTheme="minorEastAsia"/>
      <w:lang w:eastAsia="en-GB"/>
    </w:rPr>
  </w:style>
  <w:style w:type="character" w:customStyle="1" w:styleId="TACChar">
    <w:name w:val="TAC Char"/>
    <w:link w:val="TAC"/>
    <w:rsid w:val="000172E7"/>
    <w:rPr>
      <w:rFonts w:ascii="Arial" w:hAnsi="Arial" w:cs="Times New Roman"/>
      <w:kern w:val="0"/>
      <w:sz w:val="18"/>
      <w:szCs w:val="20"/>
      <w:lang w:val="en-GB" w:eastAsia="en-GB"/>
    </w:rPr>
  </w:style>
  <w:style w:type="character" w:customStyle="1" w:styleId="TAHChar">
    <w:name w:val="TAH Char"/>
    <w:qFormat/>
    <w:rsid w:val="000172E7"/>
    <w:rPr>
      <w:rFonts w:ascii="Arial" w:hAnsi="Arial"/>
      <w:b/>
      <w:sz w:val="18"/>
    </w:rPr>
  </w:style>
  <w:style w:type="paragraph" w:customStyle="1" w:styleId="31">
    <w:name w:val="列表段落3"/>
    <w:basedOn w:val="a"/>
    <w:rsid w:val="00ED447B"/>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98219-7DC4-4EFD-867F-1FD60BDAE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1207</TotalTime>
  <Pages>3</Pages>
  <Words>989</Words>
  <Characters>5641</Characters>
  <Application>Microsoft Office Word</Application>
  <DocSecurity>0</DocSecurity>
  <Lines>47</Lines>
  <Paragraphs>13</Paragraphs>
  <ScaleCrop>false</ScaleCrop>
  <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CMCC</cp:lastModifiedBy>
  <cp:revision>118</cp:revision>
  <dcterms:created xsi:type="dcterms:W3CDTF">2021-05-06T12:02:00Z</dcterms:created>
  <dcterms:modified xsi:type="dcterms:W3CDTF">2022-02-11T06:53:00Z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D:\R17\R3-20XXXX_Discussion on QoE measurement collection for diverse services.docx</vt:lpwstr>
  </property>
</Properties>
</file>